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46E" w:rsidRPr="007D773B" w:rsidRDefault="00206575" w:rsidP="0063646E">
      <w:pPr>
        <w:spacing w:line="276" w:lineRule="auto"/>
        <w:ind w:left="4623" w:hanging="56"/>
        <w:contextualSpacing/>
        <w:jc w:val="right"/>
        <w:rPr>
          <w:b/>
          <w:sz w:val="26"/>
          <w:szCs w:val="26"/>
        </w:rPr>
      </w:pPr>
      <w:r>
        <w:rPr>
          <w:color w:val="000000"/>
          <w:sz w:val="26"/>
        </w:rPr>
        <w:t>«</w:t>
      </w:r>
      <w:r w:rsidR="0063646E" w:rsidRPr="007D773B">
        <w:rPr>
          <w:b/>
          <w:sz w:val="26"/>
          <w:szCs w:val="26"/>
        </w:rPr>
        <w:t>«Утверждаю»</w:t>
      </w:r>
    </w:p>
    <w:p w:rsidR="0063646E" w:rsidRPr="007D773B" w:rsidRDefault="0063646E" w:rsidP="0063646E">
      <w:pPr>
        <w:spacing w:line="276" w:lineRule="auto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генерального </w:t>
      </w:r>
      <w:r w:rsidRPr="007D773B">
        <w:rPr>
          <w:sz w:val="26"/>
          <w:szCs w:val="26"/>
        </w:rPr>
        <w:t>директора</w:t>
      </w:r>
    </w:p>
    <w:p w:rsidR="0063646E" w:rsidRPr="007D773B" w:rsidRDefault="0063646E" w:rsidP="0063646E">
      <w:pPr>
        <w:spacing w:line="276" w:lineRule="auto"/>
        <w:contextualSpacing/>
        <w:jc w:val="right"/>
        <w:rPr>
          <w:sz w:val="26"/>
          <w:szCs w:val="26"/>
        </w:rPr>
      </w:pPr>
      <w:r w:rsidRPr="007D773B">
        <w:rPr>
          <w:sz w:val="26"/>
          <w:szCs w:val="26"/>
        </w:rPr>
        <w:t>-главный инженер ООО</w:t>
      </w:r>
      <w:r>
        <w:rPr>
          <w:sz w:val="26"/>
          <w:szCs w:val="26"/>
        </w:rPr>
        <w:t xml:space="preserve"> </w:t>
      </w:r>
      <w:r w:rsidRPr="007D773B">
        <w:rPr>
          <w:sz w:val="26"/>
          <w:szCs w:val="26"/>
        </w:rPr>
        <w:t>«БрянскЭлектро»</w:t>
      </w:r>
    </w:p>
    <w:p w:rsidR="0063646E" w:rsidRPr="007D773B" w:rsidRDefault="0063646E" w:rsidP="0063646E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7D773B">
        <w:rPr>
          <w:sz w:val="26"/>
          <w:szCs w:val="26"/>
        </w:rPr>
        <w:t>Поляков С.Л.</w:t>
      </w:r>
    </w:p>
    <w:p w:rsidR="0063646E" w:rsidRPr="007D773B" w:rsidRDefault="00C73D03" w:rsidP="0063646E">
      <w:pPr>
        <w:spacing w:line="276" w:lineRule="auto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  <w:t>«28</w:t>
      </w:r>
      <w:r w:rsidR="0063646E">
        <w:rPr>
          <w:sz w:val="26"/>
          <w:szCs w:val="26"/>
        </w:rPr>
        <w:t xml:space="preserve">» </w:t>
      </w:r>
      <w:bookmarkStart w:id="0" w:name="_GoBack"/>
      <w:bookmarkEnd w:id="0"/>
      <w:r w:rsidR="00DE766D">
        <w:rPr>
          <w:sz w:val="26"/>
          <w:szCs w:val="26"/>
        </w:rPr>
        <w:t>мая</w:t>
      </w:r>
      <w:r w:rsidR="00220D72">
        <w:rPr>
          <w:sz w:val="26"/>
          <w:szCs w:val="26"/>
        </w:rPr>
        <w:t xml:space="preserve"> 2026</w:t>
      </w:r>
      <w:r w:rsidR="0063646E" w:rsidRPr="007D773B">
        <w:rPr>
          <w:sz w:val="26"/>
          <w:szCs w:val="26"/>
        </w:rPr>
        <w:t xml:space="preserve"> г.</w:t>
      </w:r>
    </w:p>
    <w:p w:rsidR="00D13550" w:rsidRDefault="00D13550" w:rsidP="0063646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8" w:lineRule="atLeast"/>
        <w:jc w:val="right"/>
        <w:rPr>
          <w:sz w:val="26"/>
          <w:szCs w:val="26"/>
        </w:rPr>
      </w:pPr>
    </w:p>
    <w:p w:rsidR="00D13550" w:rsidRDefault="00206575">
      <w:pPr>
        <w:keepNext/>
        <w:tabs>
          <w:tab w:val="left" w:pos="708"/>
        </w:tabs>
        <w:spacing w:line="288" w:lineRule="auto"/>
        <w:ind w:firstLine="0"/>
        <w:contextualSpacing/>
        <w:jc w:val="center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>ТЕХНИЧЕСКОЕ ЗАДАНИЕ</w:t>
      </w:r>
    </w:p>
    <w:p w:rsidR="00D13550" w:rsidRDefault="00206575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B10601">
        <w:rPr>
          <w:b/>
          <w:sz w:val="26"/>
          <w:szCs w:val="26"/>
        </w:rPr>
        <w:t xml:space="preserve">а поставку </w:t>
      </w:r>
      <w:r w:rsidR="00F51375">
        <w:rPr>
          <w:b/>
          <w:sz w:val="26"/>
          <w:szCs w:val="26"/>
        </w:rPr>
        <w:t>аппаратов коммутационных</w:t>
      </w:r>
    </w:p>
    <w:p w:rsidR="00B10601" w:rsidRDefault="00AC26DE">
      <w:pPr>
        <w:ind w:firstLine="0"/>
        <w:jc w:val="center"/>
        <w:rPr>
          <w:sz w:val="26"/>
          <w:szCs w:val="26"/>
        </w:rPr>
      </w:pPr>
      <w:r>
        <w:rPr>
          <w:b/>
          <w:sz w:val="26"/>
          <w:szCs w:val="26"/>
        </w:rPr>
        <w:t>(</w:t>
      </w:r>
      <w:r>
        <w:rPr>
          <w:b/>
          <w:sz w:val="26"/>
          <w:szCs w:val="26"/>
          <w:lang w:val="en-US"/>
        </w:rPr>
        <w:t>л</w:t>
      </w:r>
      <w:r w:rsidR="00F51375">
        <w:rPr>
          <w:b/>
          <w:sz w:val="26"/>
          <w:szCs w:val="26"/>
        </w:rPr>
        <w:t>от-306Н</w:t>
      </w:r>
      <w:r w:rsidR="00B10601">
        <w:rPr>
          <w:b/>
          <w:sz w:val="26"/>
          <w:szCs w:val="26"/>
        </w:rPr>
        <w:t>)</w:t>
      </w:r>
    </w:p>
    <w:p w:rsidR="00D13550" w:rsidRDefault="00D13550">
      <w:pPr>
        <w:spacing w:line="288" w:lineRule="auto"/>
        <w:ind w:firstLine="0"/>
        <w:jc w:val="center"/>
        <w:rPr>
          <w:sz w:val="26"/>
          <w:szCs w:val="26"/>
        </w:rPr>
      </w:pPr>
    </w:p>
    <w:p w:rsidR="00D13550" w:rsidRDefault="00206575" w:rsidP="00D80260">
      <w:pPr>
        <w:numPr>
          <w:ilvl w:val="0"/>
          <w:numId w:val="17"/>
        </w:numPr>
        <w:ind w:left="0" w:firstLine="709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Общая часть.</w:t>
      </w:r>
    </w:p>
    <w:p w:rsidR="00D13550" w:rsidRDefault="00206575" w:rsidP="00D80260">
      <w:pPr>
        <w:numPr>
          <w:ilvl w:val="1"/>
          <w:numId w:val="18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ООО «БрянскЭлектро» </w:t>
      </w:r>
      <w:r w:rsidR="00430B83">
        <w:rPr>
          <w:sz w:val="26"/>
          <w:szCs w:val="26"/>
        </w:rPr>
        <w:t xml:space="preserve">производит закупку </w:t>
      </w:r>
      <w:r w:rsidR="00F51375">
        <w:rPr>
          <w:sz w:val="26"/>
          <w:szCs w:val="26"/>
        </w:rPr>
        <w:t>аппаратов коммутационных.</w:t>
      </w:r>
    </w:p>
    <w:p w:rsidR="00430B83" w:rsidRDefault="00430B83" w:rsidP="00D80260">
      <w:pPr>
        <w:pStyle w:val="a4"/>
        <w:tabs>
          <w:tab w:val="left" w:pos="993"/>
        </w:tabs>
        <w:ind w:left="0" w:firstLine="709"/>
        <w:contextualSpacing w:val="0"/>
        <w:rPr>
          <w:bCs/>
          <w:sz w:val="26"/>
          <w:szCs w:val="26"/>
        </w:rPr>
      </w:pPr>
      <w:r>
        <w:rPr>
          <w:bCs/>
          <w:sz w:val="26"/>
          <w:szCs w:val="26"/>
        </w:rPr>
        <w:t>1.2.</w:t>
      </w:r>
      <w:r>
        <w:rPr>
          <w:bCs/>
          <w:sz w:val="26"/>
          <w:szCs w:val="26"/>
        </w:rPr>
        <w:tab/>
        <w:t>Поставщик определяется на основании проведения конкурентной закупочной процедуры на закупку данного вида продукции.</w:t>
      </w:r>
    </w:p>
    <w:p w:rsidR="00430B83" w:rsidRDefault="00430B83" w:rsidP="00D80260">
      <w:pPr>
        <w:pStyle w:val="a4"/>
        <w:tabs>
          <w:tab w:val="left" w:pos="993"/>
        </w:tabs>
        <w:ind w:left="0" w:firstLine="709"/>
        <w:contextualSpacing w:val="0"/>
        <w:rPr>
          <w:bCs/>
          <w:sz w:val="26"/>
          <w:szCs w:val="26"/>
        </w:rPr>
      </w:pPr>
      <w:r>
        <w:rPr>
          <w:bCs/>
          <w:sz w:val="26"/>
          <w:szCs w:val="26"/>
        </w:rPr>
        <w:t>1.3.</w:t>
      </w:r>
      <w:r>
        <w:rPr>
          <w:bCs/>
          <w:sz w:val="26"/>
          <w:szCs w:val="26"/>
        </w:rPr>
        <w:tab/>
        <w:t>Все условия поставки продукции определяются и регулируются на основе договора заключённого Заказчиком с победителем конкурентной закупочной процедуры.</w:t>
      </w:r>
    </w:p>
    <w:p w:rsidR="00AE77F6" w:rsidRPr="00AE77F6" w:rsidRDefault="00AE77F6" w:rsidP="00AE77F6">
      <w:pPr>
        <w:pStyle w:val="a4"/>
        <w:tabs>
          <w:tab w:val="left" w:pos="993"/>
        </w:tabs>
        <w:ind w:left="0" w:firstLine="709"/>
        <w:rPr>
          <w:bCs/>
          <w:sz w:val="26"/>
          <w:szCs w:val="26"/>
        </w:rPr>
      </w:pPr>
      <w:r>
        <w:rPr>
          <w:bCs/>
          <w:sz w:val="26"/>
          <w:szCs w:val="26"/>
        </w:rPr>
        <w:t>1.4.</w:t>
      </w:r>
      <w:r>
        <w:rPr>
          <w:bCs/>
          <w:sz w:val="26"/>
          <w:szCs w:val="26"/>
        </w:rPr>
        <w:tab/>
        <w:t xml:space="preserve">Поставка товара осуществляется автотранспортом Поставщика </w:t>
      </w:r>
      <w:r w:rsidR="00680BFF">
        <w:rPr>
          <w:bCs/>
          <w:sz w:val="26"/>
          <w:szCs w:val="26"/>
        </w:rPr>
        <w:t>по адресу: г. Брянск, проспект Станке Димитрова, д. 5 В.</w:t>
      </w:r>
    </w:p>
    <w:p w:rsidR="00D13550" w:rsidRDefault="00206575" w:rsidP="00D80260">
      <w:pPr>
        <w:numPr>
          <w:ilvl w:val="0"/>
          <w:numId w:val="17"/>
        </w:numPr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Предмет </w:t>
      </w:r>
      <w:r w:rsidR="00430B83">
        <w:rPr>
          <w:b/>
          <w:bCs/>
          <w:sz w:val="26"/>
          <w:szCs w:val="26"/>
        </w:rPr>
        <w:t>договора</w:t>
      </w:r>
      <w:r>
        <w:rPr>
          <w:b/>
          <w:bCs/>
          <w:sz w:val="26"/>
          <w:szCs w:val="26"/>
        </w:rPr>
        <w:t>.</w:t>
      </w:r>
    </w:p>
    <w:p w:rsidR="00ED756E" w:rsidRPr="00ED756E" w:rsidRDefault="00206575" w:rsidP="00D80260">
      <w:pPr>
        <w:numPr>
          <w:ilvl w:val="1"/>
          <w:numId w:val="17"/>
        </w:numPr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Поставщик обеспечивает поставку </w:t>
      </w:r>
      <w:r w:rsidR="00430B83">
        <w:rPr>
          <w:sz w:val="26"/>
          <w:szCs w:val="26"/>
        </w:rPr>
        <w:t>продукции</w:t>
      </w:r>
      <w:r>
        <w:rPr>
          <w:sz w:val="26"/>
          <w:szCs w:val="26"/>
        </w:rPr>
        <w:t xml:space="preserve"> на склад получателя – ООО «БрянскЭлектро» в объемах и сроки установленные данным ТЗ:</w:t>
      </w:r>
    </w:p>
    <w:tbl>
      <w:tblPr>
        <w:tblpPr w:leftFromText="180" w:rightFromText="180" w:vertAnchor="text" w:horzAnchor="margin" w:tblpXSpec="center" w:tblpY="181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847"/>
        <w:gridCol w:w="3119"/>
        <w:gridCol w:w="708"/>
        <w:gridCol w:w="851"/>
        <w:gridCol w:w="1134"/>
        <w:gridCol w:w="1843"/>
      </w:tblGrid>
      <w:tr w:rsidR="00ED756E" w:rsidRPr="00F969D0" w:rsidTr="00EC044E">
        <w:trPr>
          <w:trHeight w:val="198"/>
        </w:trPr>
        <w:tc>
          <w:tcPr>
            <w:tcW w:w="558" w:type="dxa"/>
            <w:shd w:val="clear" w:color="auto" w:fill="auto"/>
            <w:vAlign w:val="center"/>
          </w:tcPr>
          <w:p w:rsidR="00ED756E" w:rsidRPr="00D80260" w:rsidRDefault="00ED756E" w:rsidP="00ED756E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D8026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ED756E" w:rsidRPr="00D80260" w:rsidRDefault="00ED756E" w:rsidP="00ED756E">
            <w:pPr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80260">
              <w:rPr>
                <w:b/>
                <w:sz w:val="22"/>
                <w:szCs w:val="22"/>
              </w:rPr>
              <w:t>Вид продукции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D756E" w:rsidRPr="00D80260" w:rsidRDefault="00ED756E" w:rsidP="00ED756E">
            <w:pPr>
              <w:tabs>
                <w:tab w:val="left" w:pos="1134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D80260">
              <w:rPr>
                <w:b/>
                <w:sz w:val="22"/>
                <w:szCs w:val="22"/>
              </w:rPr>
              <w:t>Характеристика товара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56E" w:rsidRPr="00D80260" w:rsidRDefault="00ED756E" w:rsidP="00ED756E">
            <w:pPr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80260">
              <w:rPr>
                <w:rFonts w:eastAsia="Calibri"/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756E" w:rsidRPr="00D80260" w:rsidRDefault="00ED756E" w:rsidP="00ED756E">
            <w:pPr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80260">
              <w:rPr>
                <w:rFonts w:eastAsia="Calibri"/>
                <w:b/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ED756E" w:rsidRPr="00D80260" w:rsidRDefault="00ED756E" w:rsidP="00ED756E">
            <w:pPr>
              <w:tabs>
                <w:tab w:val="left" w:pos="0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D80260">
              <w:rPr>
                <w:b/>
                <w:sz w:val="22"/>
                <w:szCs w:val="22"/>
              </w:rPr>
              <w:t>ОКПД 2</w:t>
            </w:r>
          </w:p>
        </w:tc>
        <w:tc>
          <w:tcPr>
            <w:tcW w:w="1843" w:type="dxa"/>
          </w:tcPr>
          <w:p w:rsidR="00ED756E" w:rsidRPr="00D80260" w:rsidRDefault="00ED756E" w:rsidP="00ED756E">
            <w:pPr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80260">
              <w:rPr>
                <w:b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BA001D" w:rsidRPr="00F969D0" w:rsidTr="00EC044E">
        <w:trPr>
          <w:trHeight w:val="198"/>
        </w:trPr>
        <w:tc>
          <w:tcPr>
            <w:tcW w:w="558" w:type="dxa"/>
            <w:shd w:val="clear" w:color="auto" w:fill="auto"/>
            <w:vAlign w:val="center"/>
          </w:tcPr>
          <w:p w:rsidR="00BA001D" w:rsidRPr="00F51375" w:rsidRDefault="00BA001D" w:rsidP="00BA001D">
            <w:pPr>
              <w:pStyle w:val="a4"/>
              <w:numPr>
                <w:ilvl w:val="0"/>
                <w:numId w:val="27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A001D" w:rsidRPr="00276998" w:rsidRDefault="00276998" w:rsidP="00BA001D">
            <w:pPr>
              <w:ind w:firstLine="0"/>
              <w:jc w:val="center"/>
              <w:rPr>
                <w:sz w:val="22"/>
                <w:szCs w:val="22"/>
              </w:rPr>
            </w:pPr>
            <w:r w:rsidRPr="00276998">
              <w:rPr>
                <w:sz w:val="22"/>
                <w:szCs w:val="22"/>
              </w:rPr>
              <w:t>Мачтовый рубильник SZ 250.3 с предохранителями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A001D" w:rsidRPr="001E79BE" w:rsidRDefault="00BA001D" w:rsidP="00BA001D">
            <w:pPr>
              <w:shd w:val="clear" w:color="auto" w:fill="FFFFFF"/>
              <w:ind w:firstLine="0"/>
              <w:contextualSpacing/>
              <w:rPr>
                <w:b/>
                <w:sz w:val="22"/>
                <w:szCs w:val="22"/>
              </w:rPr>
            </w:pPr>
            <w:r w:rsidRPr="001E79BE">
              <w:rPr>
                <w:rStyle w:val="aff3"/>
                <w:rFonts w:eastAsia="Arial"/>
                <w:b w:val="0"/>
                <w:sz w:val="22"/>
                <w:szCs w:val="22"/>
              </w:rPr>
              <w:t>Количество полюсов</w:t>
            </w:r>
            <w:r w:rsidRPr="001E79BE">
              <w:rPr>
                <w:sz w:val="22"/>
                <w:szCs w:val="22"/>
              </w:rPr>
              <w:t>: 3.</w:t>
            </w:r>
            <w:r w:rsidRPr="001E79BE">
              <w:rPr>
                <w:b/>
                <w:sz w:val="22"/>
                <w:szCs w:val="22"/>
              </w:rPr>
              <w:t xml:space="preserve">  </w:t>
            </w:r>
          </w:p>
          <w:p w:rsidR="00BA001D" w:rsidRPr="001E79BE" w:rsidRDefault="00BA001D" w:rsidP="00BA001D">
            <w:pPr>
              <w:shd w:val="clear" w:color="auto" w:fill="FFFFFF"/>
              <w:ind w:firstLine="0"/>
              <w:contextualSpacing/>
              <w:rPr>
                <w:b/>
                <w:sz w:val="22"/>
                <w:szCs w:val="22"/>
              </w:rPr>
            </w:pPr>
            <w:r w:rsidRPr="001E79BE">
              <w:rPr>
                <w:rStyle w:val="aff3"/>
                <w:rFonts w:eastAsia="Arial"/>
                <w:b w:val="0"/>
                <w:sz w:val="22"/>
                <w:szCs w:val="22"/>
              </w:rPr>
              <w:t>Номинальный ток</w:t>
            </w:r>
            <w:r>
              <w:rPr>
                <w:sz w:val="22"/>
                <w:szCs w:val="22"/>
              </w:rPr>
              <w:t xml:space="preserve">: </w:t>
            </w:r>
            <w:r w:rsidR="00C13F5C">
              <w:rPr>
                <w:sz w:val="22"/>
                <w:szCs w:val="22"/>
              </w:rPr>
              <w:t>250</w:t>
            </w:r>
            <w:r w:rsidRPr="001E79BE">
              <w:rPr>
                <w:sz w:val="22"/>
                <w:szCs w:val="22"/>
              </w:rPr>
              <w:t xml:space="preserve"> А.  </w:t>
            </w:r>
          </w:p>
          <w:p w:rsidR="00BA001D" w:rsidRPr="001E79BE" w:rsidRDefault="00BA001D" w:rsidP="00BA001D">
            <w:pPr>
              <w:shd w:val="clear" w:color="auto" w:fill="FFFFFF"/>
              <w:ind w:firstLine="0"/>
              <w:contextualSpacing/>
              <w:rPr>
                <w:b/>
                <w:sz w:val="22"/>
                <w:szCs w:val="22"/>
              </w:rPr>
            </w:pPr>
            <w:r w:rsidRPr="001E79BE">
              <w:rPr>
                <w:rStyle w:val="aff3"/>
                <w:rFonts w:eastAsia="Arial"/>
                <w:b w:val="0"/>
                <w:sz w:val="22"/>
                <w:szCs w:val="22"/>
              </w:rPr>
              <w:t>Частота тока</w:t>
            </w:r>
            <w:r w:rsidRPr="001E79BE">
              <w:rPr>
                <w:b/>
                <w:sz w:val="22"/>
                <w:szCs w:val="22"/>
              </w:rPr>
              <w:t xml:space="preserve">: </w:t>
            </w:r>
            <w:r w:rsidRPr="001E79BE">
              <w:rPr>
                <w:sz w:val="22"/>
                <w:szCs w:val="22"/>
              </w:rPr>
              <w:t>50 Гц.</w:t>
            </w:r>
            <w:r w:rsidRPr="001E79BE">
              <w:rPr>
                <w:b/>
                <w:sz w:val="22"/>
                <w:szCs w:val="22"/>
              </w:rPr>
              <w:t xml:space="preserve">  </w:t>
            </w:r>
          </w:p>
          <w:p w:rsidR="00BA001D" w:rsidRPr="001E79BE" w:rsidRDefault="00BA001D" w:rsidP="00BA001D">
            <w:pPr>
              <w:shd w:val="clear" w:color="auto" w:fill="FFFFFF"/>
              <w:ind w:firstLine="0"/>
              <w:contextualSpacing/>
              <w:rPr>
                <w:b/>
                <w:sz w:val="22"/>
                <w:szCs w:val="22"/>
              </w:rPr>
            </w:pPr>
            <w:r w:rsidRPr="001E79BE">
              <w:rPr>
                <w:rStyle w:val="aff3"/>
                <w:rFonts w:eastAsia="Arial"/>
                <w:b w:val="0"/>
                <w:sz w:val="22"/>
                <w:szCs w:val="22"/>
              </w:rPr>
              <w:t>Номинальное рабочее напряжение переменного тока</w:t>
            </w:r>
            <w:r w:rsidRPr="001E79BE">
              <w:rPr>
                <w:b/>
                <w:sz w:val="22"/>
                <w:szCs w:val="22"/>
              </w:rPr>
              <w:t xml:space="preserve">: </w:t>
            </w:r>
            <w:r w:rsidR="00687C1F">
              <w:rPr>
                <w:sz w:val="22"/>
                <w:szCs w:val="22"/>
              </w:rPr>
              <w:t>690</w:t>
            </w:r>
            <w:r w:rsidRPr="001E79BE">
              <w:rPr>
                <w:sz w:val="22"/>
                <w:szCs w:val="22"/>
              </w:rPr>
              <w:t xml:space="preserve"> В.</w:t>
            </w:r>
            <w:r w:rsidRPr="001E79BE">
              <w:rPr>
                <w:b/>
                <w:sz w:val="22"/>
                <w:szCs w:val="22"/>
              </w:rPr>
              <w:t xml:space="preserve">  </w:t>
            </w:r>
          </w:p>
          <w:p w:rsidR="00BA001D" w:rsidRPr="001E79BE" w:rsidRDefault="00BA001D" w:rsidP="00BA001D">
            <w:pPr>
              <w:shd w:val="clear" w:color="auto" w:fill="FFFFFF"/>
              <w:ind w:firstLine="0"/>
              <w:contextualSpacing/>
              <w:rPr>
                <w:b/>
                <w:sz w:val="22"/>
                <w:szCs w:val="22"/>
              </w:rPr>
            </w:pPr>
            <w:r w:rsidRPr="001E79BE">
              <w:rPr>
                <w:rStyle w:val="aff3"/>
                <w:rFonts w:eastAsia="Arial"/>
                <w:b w:val="0"/>
                <w:sz w:val="22"/>
                <w:szCs w:val="22"/>
              </w:rPr>
              <w:t>Номинальный условный ток короткого замыкания</w:t>
            </w:r>
            <w:r w:rsidR="00C13F5C">
              <w:rPr>
                <w:sz w:val="22"/>
                <w:szCs w:val="22"/>
              </w:rPr>
              <w:t>: 20</w:t>
            </w:r>
            <w:r w:rsidRPr="001E79BE">
              <w:rPr>
                <w:sz w:val="22"/>
                <w:szCs w:val="22"/>
              </w:rPr>
              <w:t xml:space="preserve"> кА.</w:t>
            </w:r>
            <w:r w:rsidRPr="001E79BE">
              <w:rPr>
                <w:b/>
                <w:sz w:val="22"/>
                <w:szCs w:val="22"/>
              </w:rPr>
              <w:t xml:space="preserve">  </w:t>
            </w:r>
          </w:p>
          <w:p w:rsidR="00BA001D" w:rsidRPr="00D208AC" w:rsidRDefault="00BA001D" w:rsidP="00BA001D">
            <w:pPr>
              <w:shd w:val="clear" w:color="auto" w:fill="FFFFFF"/>
              <w:ind w:firstLine="0"/>
              <w:rPr>
                <w:bCs/>
                <w:color w:val="333333"/>
                <w:sz w:val="22"/>
                <w:szCs w:val="22"/>
              </w:rPr>
            </w:pPr>
            <w:r w:rsidRPr="001E79BE">
              <w:rPr>
                <w:rStyle w:val="aff3"/>
                <w:rFonts w:eastAsia="Arial"/>
                <w:b w:val="0"/>
                <w:sz w:val="22"/>
                <w:szCs w:val="22"/>
              </w:rPr>
              <w:t>Степень защиты</w:t>
            </w:r>
            <w:r w:rsidRPr="001E79BE">
              <w:rPr>
                <w:sz w:val="22"/>
                <w:szCs w:val="22"/>
              </w:rPr>
              <w:t>: IP00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001D" w:rsidRDefault="00C04121" w:rsidP="00BA001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001D" w:rsidRDefault="00C04121" w:rsidP="00BA001D">
            <w:pPr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BA001D" w:rsidRPr="00BA001D" w:rsidRDefault="00BA001D" w:rsidP="00BA001D">
            <w:pPr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BA001D">
              <w:rPr>
                <w:rStyle w:val="docdata"/>
                <w:rFonts w:eastAsia="Arial"/>
                <w:color w:val="000000"/>
                <w:sz w:val="22"/>
                <w:szCs w:val="22"/>
              </w:rPr>
              <w:t>27.33.11.110</w:t>
            </w:r>
          </w:p>
        </w:tc>
        <w:tc>
          <w:tcPr>
            <w:tcW w:w="1843" w:type="dxa"/>
            <w:vAlign w:val="center"/>
          </w:tcPr>
          <w:p w:rsidR="00BA001D" w:rsidRPr="00D80260" w:rsidRDefault="00BA001D" w:rsidP="00BA001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Преимущество</w:t>
            </w:r>
          </w:p>
        </w:tc>
      </w:tr>
    </w:tbl>
    <w:p w:rsidR="001800F3" w:rsidRDefault="001800F3" w:rsidP="0049039A">
      <w:pPr>
        <w:tabs>
          <w:tab w:val="left" w:pos="0"/>
          <w:tab w:val="left" w:pos="851"/>
          <w:tab w:val="left" w:pos="1134"/>
        </w:tabs>
        <w:ind w:firstLine="709"/>
        <w:rPr>
          <w:rFonts w:eastAsia="Calibri"/>
          <w:sz w:val="26"/>
          <w:szCs w:val="26"/>
          <w:lang w:eastAsia="en-US"/>
        </w:rPr>
      </w:pPr>
    </w:p>
    <w:p w:rsidR="001800F3" w:rsidRPr="001800F3" w:rsidRDefault="001800F3" w:rsidP="001800F3">
      <w:pPr>
        <w:pStyle w:val="a4"/>
        <w:numPr>
          <w:ilvl w:val="0"/>
          <w:numId w:val="26"/>
        </w:numPr>
        <w:tabs>
          <w:tab w:val="left" w:pos="709"/>
        </w:tabs>
        <w:autoSpaceDN w:val="0"/>
        <w:rPr>
          <w:rFonts w:eastAsia="Calibri"/>
          <w:b/>
          <w:bCs/>
          <w:sz w:val="26"/>
          <w:szCs w:val="26"/>
          <w:lang w:eastAsia="en-US"/>
        </w:rPr>
      </w:pPr>
      <w:r w:rsidRPr="00E90E3C">
        <w:rPr>
          <w:rFonts w:eastAsia="Calibri"/>
          <w:b/>
          <w:bCs/>
          <w:sz w:val="26"/>
          <w:szCs w:val="26"/>
          <w:lang w:eastAsia="en-US"/>
        </w:rPr>
        <w:t xml:space="preserve">Общие требования. </w:t>
      </w:r>
    </w:p>
    <w:p w:rsidR="0049039A" w:rsidRPr="00E90E3C" w:rsidRDefault="0049039A" w:rsidP="0049039A">
      <w:pPr>
        <w:tabs>
          <w:tab w:val="left" w:pos="0"/>
          <w:tab w:val="left" w:pos="851"/>
          <w:tab w:val="left" w:pos="1134"/>
        </w:tabs>
        <w:ind w:firstLine="709"/>
        <w:rPr>
          <w:rFonts w:eastAsia="Calibri"/>
          <w:sz w:val="26"/>
          <w:szCs w:val="26"/>
          <w:lang w:eastAsia="en-US"/>
        </w:rPr>
      </w:pPr>
      <w:r w:rsidRPr="00E90E3C">
        <w:rPr>
          <w:rFonts w:eastAsia="Calibri"/>
          <w:sz w:val="26"/>
          <w:szCs w:val="26"/>
          <w:lang w:eastAsia="en-US"/>
        </w:rPr>
        <w:t>3.1. К поставке допускается продукция, отвечающая следующим требованиям:</w:t>
      </w:r>
    </w:p>
    <w:p w:rsidR="0049039A" w:rsidRPr="00E90E3C" w:rsidRDefault="0049039A" w:rsidP="0049039A">
      <w:pPr>
        <w:numPr>
          <w:ilvl w:val="0"/>
          <w:numId w:val="25"/>
        </w:numPr>
        <w:tabs>
          <w:tab w:val="left" w:pos="0"/>
          <w:tab w:val="left" w:pos="993"/>
        </w:tabs>
        <w:autoSpaceDN w:val="0"/>
        <w:ind w:left="0" w:firstLine="709"/>
        <w:contextualSpacing/>
        <w:rPr>
          <w:rFonts w:eastAsia="Calibri"/>
          <w:sz w:val="26"/>
          <w:szCs w:val="26"/>
          <w:lang w:eastAsia="en-US"/>
        </w:rPr>
      </w:pPr>
      <w:r w:rsidRPr="00E90E3C">
        <w:rPr>
          <w:rFonts w:eastAsia="Calibri"/>
          <w:sz w:val="26"/>
          <w:szCs w:val="26"/>
          <w:lang w:eastAsia="en-US"/>
        </w:rPr>
        <w:t>продукция должна быть новой, ранее не использованной;</w:t>
      </w:r>
    </w:p>
    <w:p w:rsidR="0049039A" w:rsidRPr="00E90E3C" w:rsidRDefault="0049039A" w:rsidP="00E70CBD">
      <w:pPr>
        <w:numPr>
          <w:ilvl w:val="0"/>
          <w:numId w:val="25"/>
        </w:numPr>
        <w:tabs>
          <w:tab w:val="left" w:pos="0"/>
          <w:tab w:val="left" w:pos="993"/>
        </w:tabs>
        <w:autoSpaceDN w:val="0"/>
        <w:ind w:left="0" w:firstLine="709"/>
        <w:contextualSpacing/>
        <w:rPr>
          <w:rFonts w:eastAsia="Calibri"/>
          <w:sz w:val="26"/>
          <w:szCs w:val="26"/>
          <w:lang w:eastAsia="en-US"/>
        </w:rPr>
      </w:pPr>
      <w:r w:rsidRPr="00E90E3C">
        <w:rPr>
          <w:rFonts w:eastAsia="Calibri"/>
          <w:sz w:val="26"/>
          <w:szCs w:val="26"/>
          <w:lang w:eastAsia="en-US"/>
        </w:rPr>
        <w:t>для российских производителей - наличие ТУ, подтверждающих соответствие техническим требованиям;</w:t>
      </w:r>
    </w:p>
    <w:p w:rsidR="0049039A" w:rsidRPr="00A164A8" w:rsidRDefault="0049039A" w:rsidP="00CA5B26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851"/>
        <w:rPr>
          <w:rFonts w:eastAsia="Calibri"/>
          <w:sz w:val="26"/>
          <w:szCs w:val="26"/>
          <w:lang w:eastAsia="en-US"/>
        </w:rPr>
      </w:pPr>
      <w:r w:rsidRPr="00A164A8">
        <w:rPr>
          <w:rFonts w:eastAsia="Calibri"/>
          <w:sz w:val="26"/>
          <w:szCs w:val="26"/>
          <w:lang w:eastAsia="en-US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  <w:r w:rsidRPr="00A164A8">
        <w:t xml:space="preserve"> </w:t>
      </w:r>
    </w:p>
    <w:p w:rsidR="0049039A" w:rsidRPr="00A164A8" w:rsidRDefault="0049039A" w:rsidP="00E70CBD">
      <w:pPr>
        <w:numPr>
          <w:ilvl w:val="0"/>
          <w:numId w:val="25"/>
        </w:numPr>
        <w:tabs>
          <w:tab w:val="left" w:pos="0"/>
          <w:tab w:val="left" w:pos="993"/>
        </w:tabs>
        <w:autoSpaceDN w:val="0"/>
        <w:ind w:left="0" w:firstLine="709"/>
        <w:contextualSpacing/>
        <w:rPr>
          <w:rFonts w:eastAsia="Calibri"/>
          <w:sz w:val="26"/>
          <w:szCs w:val="26"/>
          <w:lang w:eastAsia="en-US"/>
        </w:rPr>
      </w:pPr>
      <w:r w:rsidRPr="00A164A8">
        <w:rPr>
          <w:rFonts w:eastAsia="Calibri"/>
          <w:sz w:val="26"/>
          <w:szCs w:val="26"/>
          <w:lang w:eastAsia="en-US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9039A" w:rsidRPr="00E90E3C" w:rsidRDefault="0049039A" w:rsidP="0049039A">
      <w:pPr>
        <w:tabs>
          <w:tab w:val="left" w:pos="0"/>
          <w:tab w:val="left" w:pos="1134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90E3C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845A20" w:rsidRDefault="0049039A" w:rsidP="0049039A">
      <w:pPr>
        <w:tabs>
          <w:tab w:val="left" w:pos="0"/>
          <w:tab w:val="left" w:pos="1134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90E3C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845A20">
        <w:rPr>
          <w:sz w:val="26"/>
          <w:szCs w:val="26"/>
        </w:rPr>
        <w:t>гической безопасности продукции;</w:t>
      </w:r>
    </w:p>
    <w:p w:rsidR="00845A20" w:rsidRDefault="00845A20" w:rsidP="00845A20">
      <w:pPr>
        <w:pStyle w:val="aff2"/>
        <w:tabs>
          <w:tab w:val="left" w:pos="0"/>
          <w:tab w:val="left" w:pos="993"/>
          <w:tab w:val="left" w:pos="1701"/>
        </w:tabs>
        <w:spacing w:before="0" w:beforeAutospacing="0" w:after="0" w:afterAutospacing="0" w:line="273" w:lineRule="auto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продукция должна пройти аттестацию в ПАО «Россети»;</w:t>
      </w:r>
    </w:p>
    <w:p w:rsidR="0049039A" w:rsidRPr="00E90E3C" w:rsidRDefault="00845A20" w:rsidP="00845A20">
      <w:pPr>
        <w:pStyle w:val="aff2"/>
        <w:tabs>
          <w:tab w:val="left" w:pos="0"/>
          <w:tab w:val="left" w:pos="993"/>
          <w:tab w:val="left" w:pos="1701"/>
        </w:tabs>
        <w:spacing w:before="0" w:beforeAutospacing="0" w:after="0" w:afterAutospacing="0" w:line="273" w:lineRule="auto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продукция должна соответствовать требованиям технической политики ПАО «Россети».</w:t>
      </w:r>
      <w:r>
        <w:rPr>
          <w:sz w:val="26"/>
          <w:szCs w:val="26"/>
        </w:rPr>
        <w:t xml:space="preserve"> </w:t>
      </w:r>
      <w:r w:rsidR="0049039A" w:rsidRPr="00E90E3C">
        <w:rPr>
          <w:sz w:val="26"/>
          <w:szCs w:val="26"/>
        </w:rPr>
        <w:t xml:space="preserve"> </w:t>
      </w:r>
    </w:p>
    <w:p w:rsidR="0049039A" w:rsidRPr="00C03611" w:rsidRDefault="0049039A" w:rsidP="0049039A">
      <w:pPr>
        <w:tabs>
          <w:tab w:val="left" w:pos="0"/>
          <w:tab w:val="left" w:pos="1134"/>
        </w:tabs>
        <w:ind w:firstLine="709"/>
        <w:rPr>
          <w:sz w:val="26"/>
          <w:szCs w:val="26"/>
        </w:rPr>
      </w:pPr>
      <w:r w:rsidRPr="00E90E3C">
        <w:rPr>
          <w:sz w:val="26"/>
          <w:szCs w:val="26"/>
        </w:rPr>
        <w:t xml:space="preserve">3.2. Участник закупочных процедур на право заключения договора на поставку </w:t>
      </w:r>
      <w:r w:rsidRPr="00945D0F">
        <w:rPr>
          <w:sz w:val="26"/>
          <w:szCs w:val="26"/>
        </w:rPr>
        <w:t>вышеуказанной продукции</w:t>
      </w:r>
      <w:r w:rsidRPr="00E90E3C">
        <w:rPr>
          <w:sz w:val="26"/>
          <w:szCs w:val="26"/>
        </w:rPr>
        <w:t xml:space="preserve"> для нужд ООО «БрянскЭлектро»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 w:rsidRPr="00C03611">
        <w:rPr>
          <w:sz w:val="26"/>
          <w:szCs w:val="26"/>
        </w:rPr>
        <w:t>оборудования в техническом предложении.</w:t>
      </w:r>
    </w:p>
    <w:p w:rsidR="0049039A" w:rsidRPr="00C03611" w:rsidRDefault="0049039A" w:rsidP="0049039A">
      <w:pPr>
        <w:tabs>
          <w:tab w:val="left" w:pos="0"/>
          <w:tab w:val="left" w:pos="1134"/>
        </w:tabs>
        <w:ind w:firstLine="709"/>
        <w:rPr>
          <w:rStyle w:val="3160"/>
          <w:sz w:val="26"/>
          <w:szCs w:val="26"/>
        </w:rPr>
      </w:pPr>
      <w:r w:rsidRPr="00C03611">
        <w:rPr>
          <w:sz w:val="26"/>
          <w:szCs w:val="26"/>
        </w:rPr>
        <w:t xml:space="preserve">3.3. </w:t>
      </w:r>
      <w:r w:rsidRPr="00A413C0">
        <w:rPr>
          <w:sz w:val="26"/>
          <w:szCs w:val="26"/>
        </w:rPr>
        <w:t xml:space="preserve">Поставляемая продукция должна соответствовать требованиям </w:t>
      </w:r>
      <w:r w:rsidR="00A66E33" w:rsidRPr="00A413C0">
        <w:rPr>
          <w:sz w:val="26"/>
          <w:szCs w:val="26"/>
        </w:rPr>
        <w:t xml:space="preserve">ГОСТ IEC 60947-3-2016 «Аппаратура распределения и управления низковольтная». </w:t>
      </w:r>
      <w:r w:rsidR="00A66E33" w:rsidRPr="00A413C0">
        <w:rPr>
          <w:sz w:val="26"/>
          <w:szCs w:val="26"/>
          <w:shd w:val="clear" w:color="auto" w:fill="FFFFFF"/>
        </w:rPr>
        <w:t>Часть 3. Выключатели, разъединители, выключатели-разъедини</w:t>
      </w:r>
      <w:r w:rsidR="00A66E33" w:rsidRPr="00642421">
        <w:rPr>
          <w:sz w:val="26"/>
          <w:szCs w:val="26"/>
          <w:shd w:val="clear" w:color="auto" w:fill="FFFFFF"/>
        </w:rPr>
        <w:t>тели и ко</w:t>
      </w:r>
      <w:r w:rsidR="00642421" w:rsidRPr="00642421">
        <w:rPr>
          <w:sz w:val="26"/>
          <w:szCs w:val="26"/>
          <w:shd w:val="clear" w:color="auto" w:fill="FFFFFF"/>
        </w:rPr>
        <w:t>м</w:t>
      </w:r>
      <w:r w:rsidR="00A36EB3">
        <w:rPr>
          <w:sz w:val="26"/>
          <w:szCs w:val="26"/>
          <w:shd w:val="clear" w:color="auto" w:fill="FFFFFF"/>
        </w:rPr>
        <w:t>бинации их с предохранителями».</w:t>
      </w:r>
    </w:p>
    <w:p w:rsidR="0049039A" w:rsidRPr="00E90E3C" w:rsidRDefault="0049039A" w:rsidP="0049039A">
      <w:pPr>
        <w:tabs>
          <w:tab w:val="left" w:pos="0"/>
          <w:tab w:val="left" w:pos="1134"/>
        </w:tabs>
        <w:ind w:firstLine="709"/>
        <w:rPr>
          <w:sz w:val="26"/>
          <w:szCs w:val="26"/>
        </w:rPr>
      </w:pPr>
      <w:r w:rsidRPr="00E90E3C">
        <w:rPr>
          <w:sz w:val="26"/>
          <w:szCs w:val="26"/>
        </w:rPr>
        <w:t>3.4. Упаковка, транспортирование, условия и сроки хранения.</w:t>
      </w:r>
    </w:p>
    <w:p w:rsidR="0049039A" w:rsidRPr="00E90E3C" w:rsidRDefault="0049039A" w:rsidP="0049039A">
      <w:pPr>
        <w:tabs>
          <w:tab w:val="left" w:pos="0"/>
          <w:tab w:val="left" w:pos="1134"/>
        </w:tabs>
        <w:ind w:firstLine="709"/>
        <w:rPr>
          <w:sz w:val="26"/>
          <w:szCs w:val="26"/>
        </w:rPr>
      </w:pPr>
      <w:r w:rsidRPr="00E90E3C">
        <w:rPr>
          <w:sz w:val="26"/>
          <w:szCs w:val="26"/>
        </w:rPr>
        <w:t xml:space="preserve">Упаковка, маркировка, транспортирование, условия и сроки хранения </w:t>
      </w:r>
      <w:r>
        <w:rPr>
          <w:sz w:val="26"/>
          <w:szCs w:val="26"/>
        </w:rPr>
        <w:t>продукции</w:t>
      </w:r>
      <w:r w:rsidRPr="00E90E3C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9039A" w:rsidRPr="00E90E3C" w:rsidRDefault="0049039A" w:rsidP="0049039A">
      <w:pPr>
        <w:tabs>
          <w:tab w:val="left" w:pos="0"/>
          <w:tab w:val="left" w:pos="1134"/>
        </w:tabs>
        <w:ind w:firstLine="709"/>
        <w:rPr>
          <w:sz w:val="26"/>
          <w:szCs w:val="26"/>
        </w:rPr>
      </w:pPr>
      <w:r w:rsidRPr="00E90E3C">
        <w:rPr>
          <w:sz w:val="26"/>
          <w:szCs w:val="26"/>
        </w:rPr>
        <w:t xml:space="preserve">Способ укладки и транспортировки </w:t>
      </w:r>
      <w:r>
        <w:rPr>
          <w:sz w:val="26"/>
          <w:szCs w:val="26"/>
        </w:rPr>
        <w:t xml:space="preserve">поставляемой продукции </w:t>
      </w:r>
      <w:r w:rsidRPr="00E90E3C">
        <w:rPr>
          <w:sz w:val="26"/>
          <w:szCs w:val="26"/>
        </w:rPr>
        <w:t>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9039A" w:rsidRPr="00E90E3C" w:rsidRDefault="0049039A" w:rsidP="0049039A">
      <w:pPr>
        <w:tabs>
          <w:tab w:val="left" w:pos="0"/>
          <w:tab w:val="left" w:pos="1134"/>
        </w:tabs>
        <w:ind w:firstLine="709"/>
        <w:rPr>
          <w:sz w:val="26"/>
          <w:szCs w:val="26"/>
        </w:rPr>
      </w:pPr>
      <w:r w:rsidRPr="00E90E3C">
        <w:rPr>
          <w:sz w:val="26"/>
          <w:szCs w:val="26"/>
        </w:rPr>
        <w:t xml:space="preserve">Упаковка </w:t>
      </w:r>
      <w:r>
        <w:rPr>
          <w:sz w:val="26"/>
          <w:szCs w:val="26"/>
        </w:rPr>
        <w:t>продукции</w:t>
      </w:r>
      <w:r w:rsidRPr="00E90E3C">
        <w:rPr>
          <w:sz w:val="26"/>
          <w:szCs w:val="26"/>
        </w:rPr>
        <w:t xml:space="preserve"> должна производиться в соответствии с требованиями нормативно-технической документации на конкретные типы материалов.</w:t>
      </w:r>
    </w:p>
    <w:p w:rsidR="0049039A" w:rsidRPr="00E90E3C" w:rsidRDefault="0049039A" w:rsidP="0049039A">
      <w:pPr>
        <w:tabs>
          <w:tab w:val="left" w:pos="0"/>
          <w:tab w:val="left" w:pos="1134"/>
        </w:tabs>
        <w:ind w:firstLine="709"/>
        <w:rPr>
          <w:sz w:val="26"/>
          <w:szCs w:val="26"/>
        </w:rPr>
      </w:pPr>
      <w:r w:rsidRPr="00E90E3C">
        <w:rPr>
          <w:sz w:val="26"/>
          <w:szCs w:val="26"/>
        </w:rPr>
        <w:t xml:space="preserve">3.5. Каждая партия </w:t>
      </w:r>
      <w:r>
        <w:rPr>
          <w:sz w:val="26"/>
          <w:szCs w:val="26"/>
        </w:rPr>
        <w:t xml:space="preserve">продукции </w:t>
      </w:r>
      <w:r w:rsidRPr="00E90E3C">
        <w:rPr>
          <w:sz w:val="26"/>
          <w:szCs w:val="26"/>
        </w:rPr>
        <w:t>должна подвергаться приемо-сдаточным испытаниям в соответствие с ГОСТ 23216-78.</w:t>
      </w:r>
    </w:p>
    <w:p w:rsidR="00B958DC" w:rsidRPr="00E90E3C" w:rsidRDefault="00B958DC" w:rsidP="00B958DC">
      <w:pPr>
        <w:tabs>
          <w:tab w:val="left" w:pos="0"/>
          <w:tab w:val="left" w:pos="1134"/>
        </w:tabs>
        <w:ind w:firstLine="709"/>
        <w:rPr>
          <w:b/>
          <w:sz w:val="26"/>
          <w:szCs w:val="26"/>
        </w:rPr>
      </w:pPr>
      <w:r w:rsidRPr="00E90E3C">
        <w:rPr>
          <w:b/>
          <w:sz w:val="26"/>
          <w:szCs w:val="26"/>
        </w:rPr>
        <w:t>4. Гарантийные обязательства.</w:t>
      </w:r>
    </w:p>
    <w:p w:rsidR="00B958DC" w:rsidRDefault="00B958DC" w:rsidP="00B958DC">
      <w:pPr>
        <w:tabs>
          <w:tab w:val="left" w:pos="0"/>
          <w:tab w:val="left" w:pos="1134"/>
        </w:tabs>
        <w:ind w:firstLine="709"/>
        <w:rPr>
          <w:sz w:val="26"/>
          <w:szCs w:val="26"/>
        </w:rPr>
      </w:pPr>
      <w:r w:rsidRPr="00E90E3C">
        <w:rPr>
          <w:sz w:val="26"/>
          <w:szCs w:val="26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стройматериалов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958DC" w:rsidRPr="00E90E3C" w:rsidRDefault="00B958DC" w:rsidP="00B958DC">
      <w:pPr>
        <w:tabs>
          <w:tab w:val="left" w:pos="0"/>
          <w:tab w:val="left" w:pos="1134"/>
        </w:tabs>
        <w:ind w:firstLine="709"/>
        <w:rPr>
          <w:b/>
          <w:sz w:val="26"/>
          <w:szCs w:val="26"/>
        </w:rPr>
      </w:pPr>
      <w:r w:rsidRPr="00E90E3C">
        <w:rPr>
          <w:b/>
          <w:sz w:val="26"/>
          <w:szCs w:val="26"/>
        </w:rPr>
        <w:t>5. Требования к надежности и живучести продукции.</w:t>
      </w:r>
    </w:p>
    <w:p w:rsidR="00B958DC" w:rsidRPr="00E90E3C" w:rsidRDefault="00B958DC" w:rsidP="00B958DC">
      <w:pPr>
        <w:tabs>
          <w:tab w:val="left" w:pos="0"/>
          <w:tab w:val="left" w:pos="1134"/>
        </w:tabs>
        <w:ind w:firstLine="709"/>
        <w:rPr>
          <w:sz w:val="26"/>
          <w:szCs w:val="26"/>
        </w:rPr>
      </w:pPr>
      <w:r w:rsidRPr="00E90E3C">
        <w:rPr>
          <w:sz w:val="26"/>
          <w:szCs w:val="26"/>
        </w:rPr>
        <w:lastRenderedPageBreak/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 лет.</w:t>
      </w:r>
    </w:p>
    <w:p w:rsidR="00B958DC" w:rsidRPr="00E90E3C" w:rsidRDefault="00B958DC" w:rsidP="00B958DC">
      <w:pPr>
        <w:tabs>
          <w:tab w:val="left" w:pos="0"/>
          <w:tab w:val="left" w:pos="1134"/>
        </w:tabs>
        <w:ind w:firstLine="709"/>
        <w:rPr>
          <w:b/>
          <w:sz w:val="26"/>
          <w:szCs w:val="26"/>
        </w:rPr>
      </w:pPr>
      <w:r w:rsidRPr="00E90E3C">
        <w:rPr>
          <w:b/>
          <w:sz w:val="26"/>
          <w:szCs w:val="26"/>
        </w:rPr>
        <w:t>6. Маркировка, состав технической и эксплуатационной документации.</w:t>
      </w:r>
    </w:p>
    <w:p w:rsidR="00B958DC" w:rsidRPr="00E90E3C" w:rsidRDefault="00B958DC" w:rsidP="00B958DC">
      <w:pPr>
        <w:tabs>
          <w:tab w:val="left" w:pos="0"/>
          <w:tab w:val="left" w:pos="1134"/>
        </w:tabs>
        <w:ind w:firstLine="709"/>
        <w:rPr>
          <w:sz w:val="26"/>
          <w:szCs w:val="26"/>
        </w:rPr>
      </w:pPr>
      <w:r w:rsidRPr="00E90E3C">
        <w:rPr>
          <w:sz w:val="26"/>
          <w:szCs w:val="26"/>
        </w:rPr>
        <w:t xml:space="preserve">В комплект поставки </w:t>
      </w:r>
      <w:r>
        <w:rPr>
          <w:sz w:val="26"/>
          <w:szCs w:val="26"/>
        </w:rPr>
        <w:t>продукции</w:t>
      </w:r>
      <w:r w:rsidRPr="00E90E3C">
        <w:rPr>
          <w:sz w:val="26"/>
          <w:szCs w:val="26"/>
        </w:rPr>
        <w:t xml:space="preserve"> должны входить документы: </w:t>
      </w:r>
    </w:p>
    <w:p w:rsidR="00B958DC" w:rsidRPr="00E90E3C" w:rsidRDefault="00B958DC" w:rsidP="00B958DC">
      <w:pPr>
        <w:tabs>
          <w:tab w:val="left" w:pos="0"/>
          <w:tab w:val="left" w:pos="1134"/>
        </w:tabs>
        <w:ind w:firstLine="709"/>
        <w:rPr>
          <w:sz w:val="26"/>
          <w:szCs w:val="26"/>
        </w:rPr>
      </w:pPr>
      <w:r w:rsidRPr="00E90E3C">
        <w:rPr>
          <w:sz w:val="26"/>
          <w:szCs w:val="26"/>
        </w:rPr>
        <w:t>- паспорт по нормативной документации, утвержденной в установленном порядке;</w:t>
      </w:r>
    </w:p>
    <w:p w:rsidR="00B958DC" w:rsidRPr="00E90E3C" w:rsidRDefault="00B958DC" w:rsidP="00B958DC">
      <w:pPr>
        <w:tabs>
          <w:tab w:val="left" w:pos="0"/>
          <w:tab w:val="left" w:pos="1134"/>
        </w:tabs>
        <w:ind w:firstLine="709"/>
        <w:rPr>
          <w:sz w:val="26"/>
          <w:szCs w:val="26"/>
        </w:rPr>
      </w:pPr>
      <w:r w:rsidRPr="00E90E3C">
        <w:rPr>
          <w:sz w:val="26"/>
          <w:szCs w:val="26"/>
        </w:rPr>
        <w:t>- эксплуатационные документы, утвержденные в установленном порядке на русском языке;</w:t>
      </w:r>
    </w:p>
    <w:p w:rsidR="00B958DC" w:rsidRPr="00E90E3C" w:rsidRDefault="00B958DC" w:rsidP="00B958DC">
      <w:pPr>
        <w:tabs>
          <w:tab w:val="left" w:pos="1560"/>
        </w:tabs>
        <w:ind w:firstLine="709"/>
        <w:rPr>
          <w:rFonts w:eastAsia="Calibri"/>
          <w:sz w:val="26"/>
          <w:szCs w:val="26"/>
          <w:lang w:eastAsia="en-US"/>
        </w:rPr>
      </w:pPr>
      <w:r w:rsidRPr="00E90E3C">
        <w:rPr>
          <w:rFonts w:eastAsia="Calibri"/>
          <w:sz w:val="26"/>
          <w:szCs w:val="26"/>
          <w:lang w:eastAsia="en-US"/>
        </w:rPr>
        <w:t>- сертификат соответствия и свидетельство о приемке на поставляемую продукцию, на русском языке.</w:t>
      </w:r>
    </w:p>
    <w:p w:rsidR="00B958DC" w:rsidRPr="00E90E3C" w:rsidRDefault="00B958DC" w:rsidP="00B958DC">
      <w:pPr>
        <w:tabs>
          <w:tab w:val="left" w:pos="1560"/>
        </w:tabs>
        <w:ind w:firstLine="709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Маркировка</w:t>
      </w:r>
      <w:r w:rsidRPr="00E90E3C">
        <w:rPr>
          <w:rFonts w:eastAsia="Calibri"/>
          <w:sz w:val="26"/>
          <w:szCs w:val="26"/>
          <w:lang w:eastAsia="en-US"/>
        </w:rPr>
        <w:t xml:space="preserve"> должна соответствовать требованиям </w:t>
      </w:r>
      <w:r w:rsidRPr="00E90E3C">
        <w:rPr>
          <w:rFonts w:eastAsia="Calibri"/>
          <w:color w:val="000000"/>
          <w:sz w:val="26"/>
          <w:szCs w:val="26"/>
          <w:lang w:eastAsia="en-US"/>
        </w:rPr>
        <w:t>ГОСТ 14192 – 96</w:t>
      </w:r>
      <w:r w:rsidRPr="00E90E3C">
        <w:rPr>
          <w:rFonts w:eastAsia="Calibri"/>
          <w:sz w:val="26"/>
          <w:szCs w:val="26"/>
          <w:lang w:eastAsia="en-US"/>
        </w:rPr>
        <w:t xml:space="preserve"> (для конкретного типа номенклатуры). Маркировка материалов, содержание и способ нанесения ее указывается в стандартах или технических условиях на материал конкретного типа.</w:t>
      </w:r>
    </w:p>
    <w:p w:rsidR="00B958DC" w:rsidRPr="00E90E3C" w:rsidRDefault="00B958DC" w:rsidP="00B958DC">
      <w:pPr>
        <w:tabs>
          <w:tab w:val="left" w:pos="1560"/>
        </w:tabs>
        <w:ind w:firstLine="709"/>
        <w:rPr>
          <w:rFonts w:eastAsia="Calibri"/>
          <w:sz w:val="26"/>
          <w:szCs w:val="26"/>
          <w:lang w:eastAsia="en-US"/>
        </w:rPr>
      </w:pPr>
      <w:r w:rsidRPr="00E90E3C">
        <w:rPr>
          <w:rFonts w:eastAsia="Calibri"/>
          <w:sz w:val="26"/>
          <w:szCs w:val="26"/>
          <w:lang w:eastAsia="en-US"/>
        </w:rPr>
        <w:t>Маркировка материалов производится непосредственно на изделии или ярлыке.</w:t>
      </w:r>
    </w:p>
    <w:p w:rsidR="00B958DC" w:rsidRPr="00E90E3C" w:rsidRDefault="00B958DC" w:rsidP="00B958DC">
      <w:pPr>
        <w:tabs>
          <w:tab w:val="left" w:pos="1560"/>
        </w:tabs>
        <w:ind w:firstLine="709"/>
        <w:rPr>
          <w:rFonts w:eastAsia="Calibri"/>
          <w:sz w:val="26"/>
          <w:szCs w:val="26"/>
          <w:lang w:eastAsia="en-US"/>
        </w:rPr>
      </w:pPr>
      <w:r w:rsidRPr="00E90E3C">
        <w:rPr>
          <w:rFonts w:eastAsia="Calibri"/>
          <w:sz w:val="26"/>
          <w:szCs w:val="26"/>
          <w:lang w:eastAsia="en-US"/>
        </w:rPr>
        <w:t xml:space="preserve">Для </w:t>
      </w:r>
      <w:r>
        <w:rPr>
          <w:rFonts w:eastAsia="Calibri"/>
          <w:sz w:val="26"/>
          <w:szCs w:val="26"/>
          <w:lang w:eastAsia="en-US"/>
        </w:rPr>
        <w:t>материалов</w:t>
      </w:r>
      <w:r w:rsidRPr="00E90E3C">
        <w:rPr>
          <w:rFonts w:eastAsia="Calibri"/>
          <w:sz w:val="26"/>
          <w:szCs w:val="26"/>
          <w:lang w:eastAsia="en-US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B958DC" w:rsidRPr="00E90E3C" w:rsidRDefault="00B958DC" w:rsidP="00B958DC">
      <w:pPr>
        <w:tabs>
          <w:tab w:val="left" w:pos="1560"/>
        </w:tabs>
        <w:ind w:firstLine="709"/>
        <w:rPr>
          <w:rFonts w:eastAsia="Calibri"/>
          <w:color w:val="FF0000"/>
          <w:sz w:val="26"/>
          <w:szCs w:val="26"/>
          <w:lang w:eastAsia="en-US"/>
        </w:rPr>
      </w:pPr>
      <w:r w:rsidRPr="00E90E3C">
        <w:rPr>
          <w:rFonts w:eastAsia="Calibri"/>
          <w:sz w:val="26"/>
          <w:szCs w:val="26"/>
          <w:lang w:eastAsia="en-US"/>
        </w:rPr>
        <w:t xml:space="preserve">По всем видам материалов </w:t>
      </w:r>
      <w:r>
        <w:rPr>
          <w:rFonts w:eastAsia="Calibri"/>
          <w:sz w:val="26"/>
          <w:szCs w:val="26"/>
          <w:lang w:eastAsia="en-US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>
        <w:rPr>
          <w:color w:val="212529"/>
          <w:sz w:val="26"/>
          <w:szCs w:val="26"/>
          <w:shd w:val="clear" w:color="auto" w:fill="FFFFFF"/>
        </w:rPr>
        <w:t>ГОСТ Р 59853-2021</w:t>
      </w:r>
      <w:r>
        <w:rPr>
          <w:rFonts w:eastAsia="Calibri"/>
          <w:sz w:val="26"/>
          <w:szCs w:val="26"/>
          <w:lang w:eastAsia="en-US"/>
        </w:rPr>
        <w:t xml:space="preserve">, </w:t>
      </w:r>
      <w:r w:rsidR="0054479C" w:rsidRPr="00997078">
        <w:rPr>
          <w:rFonts w:eastAsia="Calibri"/>
          <w:sz w:val="26"/>
          <w:szCs w:val="26"/>
          <w:lang w:eastAsia="en-US"/>
        </w:rPr>
        <w:t>ГОСТ 34.201–2020</w:t>
      </w:r>
      <w:r>
        <w:rPr>
          <w:rFonts w:eastAsia="Calibri"/>
          <w:sz w:val="26"/>
          <w:szCs w:val="26"/>
          <w:lang w:eastAsia="en-US"/>
        </w:rPr>
        <w:t>, ГОСТ 27300-87, ГОСТ 2.601-2019 по монтажу, обеспечению правильной и безопасной эксплуатации, технического обслуживания поставляемой продукции.</w:t>
      </w:r>
    </w:p>
    <w:p w:rsidR="00B958DC" w:rsidRPr="00E90E3C" w:rsidRDefault="00B958DC" w:rsidP="00B958DC">
      <w:pPr>
        <w:tabs>
          <w:tab w:val="left" w:pos="1134"/>
        </w:tabs>
        <w:ind w:firstLine="709"/>
        <w:rPr>
          <w:rFonts w:eastAsia="Calibri"/>
          <w:b/>
          <w:sz w:val="26"/>
          <w:szCs w:val="26"/>
          <w:lang w:eastAsia="en-US"/>
        </w:rPr>
      </w:pPr>
      <w:r w:rsidRPr="00E90E3C">
        <w:rPr>
          <w:rFonts w:eastAsia="Calibri"/>
          <w:b/>
          <w:bCs/>
          <w:sz w:val="26"/>
          <w:szCs w:val="26"/>
          <w:lang w:eastAsia="en-US"/>
        </w:rPr>
        <w:t>7. Правила приемки продукции.</w:t>
      </w:r>
    </w:p>
    <w:p w:rsidR="00B958DC" w:rsidRPr="00E90E3C" w:rsidRDefault="00B958DC" w:rsidP="00B958DC">
      <w:pPr>
        <w:tabs>
          <w:tab w:val="left" w:pos="0"/>
          <w:tab w:val="left" w:pos="1134"/>
        </w:tabs>
        <w:ind w:firstLine="709"/>
        <w:rPr>
          <w:sz w:val="26"/>
          <w:szCs w:val="26"/>
        </w:rPr>
      </w:pPr>
      <w:r w:rsidRPr="00E90E3C">
        <w:rPr>
          <w:sz w:val="26"/>
          <w:szCs w:val="26"/>
        </w:rPr>
        <w:t>Каждая партия материалов должна пройти входной контроль, осуществляемый представителями ООО «БрянскЭлектро» и ответственными представителями Поставщика при получении их на склад.</w:t>
      </w:r>
    </w:p>
    <w:p w:rsidR="00B958DC" w:rsidRPr="00E90E3C" w:rsidRDefault="00B958DC" w:rsidP="00B958DC">
      <w:pPr>
        <w:tabs>
          <w:tab w:val="left" w:pos="0"/>
          <w:tab w:val="left" w:pos="1134"/>
        </w:tabs>
        <w:ind w:firstLine="709"/>
        <w:rPr>
          <w:rFonts w:eastAsia="Calibri"/>
          <w:sz w:val="26"/>
          <w:szCs w:val="26"/>
          <w:lang w:eastAsia="en-US"/>
        </w:rPr>
      </w:pPr>
      <w:r w:rsidRPr="00E90E3C">
        <w:rPr>
          <w:rFonts w:eastAsia="Calibri"/>
          <w:sz w:val="26"/>
          <w:szCs w:val="26"/>
          <w:lang w:eastAsia="en-US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413D" w:rsidRDefault="00E6413D" w:rsidP="00E6413D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Срок выполнения поставки: с момента заключения Договора по 31.12.2026 года по заявкам Заказчика. Поставка в течение 10 календарных дней с момента подачи заявки Заказчика.  </w:t>
      </w:r>
    </w:p>
    <w:p w:rsidR="00116344" w:rsidRDefault="00116344" w:rsidP="00116344">
      <w:pPr>
        <w:ind w:firstLine="709"/>
        <w:rPr>
          <w:sz w:val="26"/>
          <w:szCs w:val="26"/>
        </w:rPr>
      </w:pPr>
    </w:p>
    <w:p w:rsidR="00D13550" w:rsidRDefault="00D13550">
      <w:pPr>
        <w:pStyle w:val="a4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tbl>
      <w:tblPr>
        <w:tblStyle w:val="af1"/>
        <w:tblW w:w="10552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6251"/>
        <w:gridCol w:w="1029"/>
        <w:gridCol w:w="1029"/>
        <w:gridCol w:w="2243"/>
      </w:tblGrid>
      <w:tr w:rsidR="00924D3B" w:rsidTr="00FF1FC5">
        <w:trPr>
          <w:trHeight w:val="103"/>
        </w:trPr>
        <w:tc>
          <w:tcPr>
            <w:tcW w:w="62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4D3B" w:rsidRDefault="00924D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8" w:lineRule="atLeast"/>
              <w:ind w:firstLine="0"/>
            </w:pPr>
            <w:r>
              <w:rPr>
                <w:b/>
                <w:color w:val="000000"/>
                <w:sz w:val="26"/>
              </w:rPr>
              <w:t>Начальник УРС</w:t>
            </w:r>
          </w:p>
        </w:tc>
        <w:tc>
          <w:tcPr>
            <w:tcW w:w="10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4D3B" w:rsidRDefault="00924D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8" w:lineRule="atLeast"/>
              <w:ind w:firstLine="0"/>
              <w:rPr>
                <w:b/>
                <w:color w:val="000000"/>
                <w:sz w:val="26"/>
              </w:rPr>
            </w:pPr>
          </w:p>
        </w:tc>
        <w:tc>
          <w:tcPr>
            <w:tcW w:w="10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4D3B" w:rsidRDefault="00924D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8" w:lineRule="atLeast"/>
              <w:ind w:firstLine="0"/>
            </w:pPr>
            <w:r>
              <w:rPr>
                <w:b/>
                <w:color w:val="000000"/>
                <w:sz w:val="26"/>
              </w:rPr>
              <w:t> </w:t>
            </w:r>
          </w:p>
        </w:tc>
        <w:tc>
          <w:tcPr>
            <w:tcW w:w="22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4D3B" w:rsidRDefault="00924D3B" w:rsidP="00FF1F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8" w:lineRule="atLeast"/>
              <w:ind w:firstLine="0"/>
              <w:jc w:val="right"/>
            </w:pPr>
            <w:r>
              <w:rPr>
                <w:b/>
                <w:color w:val="000000"/>
                <w:sz w:val="26"/>
              </w:rPr>
              <w:t>Дерий В.В.</w:t>
            </w:r>
          </w:p>
        </w:tc>
      </w:tr>
    </w:tbl>
    <w:p w:rsidR="00D13550" w:rsidRDefault="0020657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line="65" w:lineRule="atLeast"/>
        <w:ind w:firstLine="0"/>
      </w:pPr>
      <w:r>
        <w:rPr>
          <w:color w:val="000000"/>
          <w:sz w:val="26"/>
        </w:rPr>
        <w:t> </w:t>
      </w:r>
    </w:p>
    <w:p w:rsidR="00D13550" w:rsidRDefault="00D13550"/>
    <w:sectPr w:rsidR="00D13550" w:rsidSect="000B16CF">
      <w:headerReference w:type="even" r:id="rId7"/>
      <w:pgSz w:w="12240" w:h="15840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D28" w:rsidRDefault="006C6D28">
      <w:r>
        <w:separator/>
      </w:r>
    </w:p>
  </w:endnote>
  <w:endnote w:type="continuationSeparator" w:id="0">
    <w:p w:rsidR="006C6D28" w:rsidRDefault="006C6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D28" w:rsidRDefault="006C6D28">
      <w:r>
        <w:separator/>
      </w:r>
    </w:p>
  </w:footnote>
  <w:footnote w:type="continuationSeparator" w:id="0">
    <w:p w:rsidR="006C6D28" w:rsidRDefault="006C6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550" w:rsidRDefault="00206575">
    <w:pPr>
      <w:pStyle w:val="ac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>
      <w:rPr>
        <w:rStyle w:val="afd"/>
      </w:rPr>
      <w:t>1</w:t>
    </w:r>
    <w:r>
      <w:rPr>
        <w:rStyle w:val="afd"/>
      </w:rPr>
      <w:fldChar w:fldCharType="end"/>
    </w:r>
  </w:p>
  <w:p w:rsidR="00D13550" w:rsidRDefault="00D13550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4D63"/>
    <w:multiLevelType w:val="multilevel"/>
    <w:tmpl w:val="C2DE3F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D32F59"/>
    <w:multiLevelType w:val="multilevel"/>
    <w:tmpl w:val="3A7AB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380718"/>
    <w:multiLevelType w:val="multilevel"/>
    <w:tmpl w:val="A880CD7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5" w:hanging="360"/>
      </w:pPr>
    </w:lvl>
    <w:lvl w:ilvl="2">
      <w:start w:val="1"/>
      <w:numFmt w:val="decimal"/>
      <w:lvlText w:val="%1.%2.%3"/>
      <w:lvlJc w:val="left"/>
      <w:pPr>
        <w:ind w:left="2990" w:hanging="720"/>
      </w:pPr>
    </w:lvl>
    <w:lvl w:ilvl="3">
      <w:start w:val="1"/>
      <w:numFmt w:val="decimal"/>
      <w:lvlText w:val="%1.%2.%3.%4"/>
      <w:lvlJc w:val="left"/>
      <w:pPr>
        <w:ind w:left="4125" w:hanging="720"/>
      </w:pPr>
    </w:lvl>
    <w:lvl w:ilvl="4">
      <w:start w:val="1"/>
      <w:numFmt w:val="decimal"/>
      <w:lvlText w:val="%1.%2.%3.%4.%5"/>
      <w:lvlJc w:val="left"/>
      <w:pPr>
        <w:ind w:left="5620" w:hanging="1080"/>
      </w:pPr>
    </w:lvl>
    <w:lvl w:ilvl="5">
      <w:start w:val="1"/>
      <w:numFmt w:val="decimal"/>
      <w:lvlText w:val="%1.%2.%3.%4.%5.%6"/>
      <w:lvlJc w:val="left"/>
      <w:pPr>
        <w:ind w:left="6755" w:hanging="1080"/>
      </w:pPr>
    </w:lvl>
    <w:lvl w:ilvl="6">
      <w:start w:val="1"/>
      <w:numFmt w:val="decimal"/>
      <w:lvlText w:val="%1.%2.%3.%4.%5.%6.%7"/>
      <w:lvlJc w:val="left"/>
      <w:pPr>
        <w:ind w:left="8250" w:hanging="1440"/>
      </w:pPr>
    </w:lvl>
    <w:lvl w:ilvl="7">
      <w:start w:val="1"/>
      <w:numFmt w:val="decimal"/>
      <w:lvlText w:val="%1.%2.%3.%4.%5.%6.%7.%8"/>
      <w:lvlJc w:val="left"/>
      <w:pPr>
        <w:ind w:left="9385" w:hanging="1440"/>
      </w:pPr>
    </w:lvl>
    <w:lvl w:ilvl="8">
      <w:start w:val="1"/>
      <w:numFmt w:val="decimal"/>
      <w:lvlText w:val="%1.%2.%3.%4.%5.%6.%7.%8.%9"/>
      <w:lvlJc w:val="left"/>
      <w:pPr>
        <w:ind w:left="10880" w:hanging="1800"/>
      </w:pPr>
    </w:lvl>
  </w:abstractNum>
  <w:abstractNum w:abstractNumId="3" w15:restartNumberingAfterBreak="0">
    <w:nsid w:val="0A5C201F"/>
    <w:multiLevelType w:val="multilevel"/>
    <w:tmpl w:val="1C2AE2A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4" w15:restartNumberingAfterBreak="0">
    <w:nsid w:val="0EE358E2"/>
    <w:multiLevelType w:val="hybridMultilevel"/>
    <w:tmpl w:val="61DC8E10"/>
    <w:lvl w:ilvl="0" w:tplc="A4E80636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4A6E51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37E6BC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19229C1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E34FCC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7E63A7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A8C399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3CFE3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926185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116B72C2"/>
    <w:multiLevelType w:val="multilevel"/>
    <w:tmpl w:val="865E6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1F457E"/>
    <w:multiLevelType w:val="multilevel"/>
    <w:tmpl w:val="79F89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8349CF"/>
    <w:multiLevelType w:val="multilevel"/>
    <w:tmpl w:val="91D89AF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183F5EFC"/>
    <w:multiLevelType w:val="hybridMultilevel"/>
    <w:tmpl w:val="700A9FDC"/>
    <w:lvl w:ilvl="0" w:tplc="4B627ED6">
      <w:start w:val="1"/>
      <w:numFmt w:val="bullet"/>
      <w:lvlText w:val=""/>
      <w:lvlJc w:val="left"/>
      <w:pPr>
        <w:ind w:left="2059" w:hanging="360"/>
      </w:pPr>
      <w:rPr>
        <w:rFonts w:ascii="Symbol" w:hAnsi="Symbol"/>
      </w:rPr>
    </w:lvl>
    <w:lvl w:ilvl="1" w:tplc="7548DF74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/>
      </w:rPr>
    </w:lvl>
    <w:lvl w:ilvl="2" w:tplc="1CF43570">
      <w:start w:val="1"/>
      <w:numFmt w:val="bullet"/>
      <w:lvlText w:val=""/>
      <w:lvlJc w:val="left"/>
      <w:pPr>
        <w:ind w:left="3499" w:hanging="360"/>
      </w:pPr>
      <w:rPr>
        <w:rFonts w:ascii="Wingdings" w:hAnsi="Wingdings"/>
      </w:rPr>
    </w:lvl>
    <w:lvl w:ilvl="3" w:tplc="690C69A4">
      <w:start w:val="1"/>
      <w:numFmt w:val="bullet"/>
      <w:lvlText w:val=""/>
      <w:lvlJc w:val="left"/>
      <w:pPr>
        <w:ind w:left="4219" w:hanging="360"/>
      </w:pPr>
      <w:rPr>
        <w:rFonts w:ascii="Symbol" w:hAnsi="Symbol"/>
      </w:rPr>
    </w:lvl>
    <w:lvl w:ilvl="4" w:tplc="29949FAC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/>
      </w:rPr>
    </w:lvl>
    <w:lvl w:ilvl="5" w:tplc="F99C6D7A">
      <w:start w:val="1"/>
      <w:numFmt w:val="bullet"/>
      <w:lvlText w:val=""/>
      <w:lvlJc w:val="left"/>
      <w:pPr>
        <w:ind w:left="5659" w:hanging="360"/>
      </w:pPr>
      <w:rPr>
        <w:rFonts w:ascii="Wingdings" w:hAnsi="Wingdings"/>
      </w:rPr>
    </w:lvl>
    <w:lvl w:ilvl="6" w:tplc="435C82CE">
      <w:start w:val="1"/>
      <w:numFmt w:val="bullet"/>
      <w:lvlText w:val=""/>
      <w:lvlJc w:val="left"/>
      <w:pPr>
        <w:ind w:left="6379" w:hanging="360"/>
      </w:pPr>
      <w:rPr>
        <w:rFonts w:ascii="Symbol" w:hAnsi="Symbol"/>
      </w:rPr>
    </w:lvl>
    <w:lvl w:ilvl="7" w:tplc="B7F4C2EC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/>
      </w:rPr>
    </w:lvl>
    <w:lvl w:ilvl="8" w:tplc="77882156">
      <w:start w:val="1"/>
      <w:numFmt w:val="bullet"/>
      <w:lvlText w:val=""/>
      <w:lvlJc w:val="left"/>
      <w:pPr>
        <w:ind w:left="7819" w:hanging="360"/>
      </w:pPr>
      <w:rPr>
        <w:rFonts w:ascii="Wingdings" w:hAnsi="Wingdings"/>
      </w:rPr>
    </w:lvl>
  </w:abstractNum>
  <w:abstractNum w:abstractNumId="9" w15:restartNumberingAfterBreak="0">
    <w:nsid w:val="1C994371"/>
    <w:multiLevelType w:val="hybridMultilevel"/>
    <w:tmpl w:val="287C7E64"/>
    <w:lvl w:ilvl="0" w:tplc="47C82EFA">
      <w:start w:val="1"/>
      <w:numFmt w:val="bullet"/>
      <w:lvlText w:val=""/>
      <w:lvlJc w:val="left"/>
      <w:pPr>
        <w:ind w:left="1211" w:hanging="360"/>
      </w:pPr>
      <w:rPr>
        <w:rFonts w:ascii="Symbol" w:hAnsi="Symbol"/>
      </w:rPr>
    </w:lvl>
    <w:lvl w:ilvl="1" w:tplc="7E40BB16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AF68D5B2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CC0A26EE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C478BD3A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09380C94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DEA28A30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F8764EBA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AC467BC0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10" w15:restartNumberingAfterBreak="0">
    <w:nsid w:val="1E0849D1"/>
    <w:multiLevelType w:val="hybridMultilevel"/>
    <w:tmpl w:val="48240670"/>
    <w:lvl w:ilvl="0" w:tplc="79645AE6">
      <w:start w:val="1"/>
      <w:numFmt w:val="bullet"/>
      <w:lvlText w:val=""/>
      <w:lvlJc w:val="left"/>
      <w:pPr>
        <w:ind w:left="1211" w:hanging="360"/>
      </w:pPr>
      <w:rPr>
        <w:rFonts w:ascii="Symbol" w:hAnsi="Symbol"/>
      </w:rPr>
    </w:lvl>
    <w:lvl w:ilvl="1" w:tplc="B1CEDE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938CDD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6D2840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58CD2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D60EAE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07C209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3C263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718FB4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5DC153B"/>
    <w:multiLevelType w:val="multilevel"/>
    <w:tmpl w:val="76263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144D8D"/>
    <w:multiLevelType w:val="multilevel"/>
    <w:tmpl w:val="8738D33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11" w:hanging="36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608" w:hanging="1800"/>
      </w:pPr>
    </w:lvl>
  </w:abstractNum>
  <w:abstractNum w:abstractNumId="13" w15:restartNumberingAfterBreak="0">
    <w:nsid w:val="34CB1E74"/>
    <w:multiLevelType w:val="hybridMultilevel"/>
    <w:tmpl w:val="09E6250E"/>
    <w:lvl w:ilvl="0" w:tplc="F4286C26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/>
      </w:rPr>
    </w:lvl>
    <w:lvl w:ilvl="1" w:tplc="6E960B78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 w:tplc="34DE8C32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/>
      </w:rPr>
    </w:lvl>
    <w:lvl w:ilvl="3" w:tplc="E92CDC6A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 w:tplc="714AA0EC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 w:tplc="0FA0CA62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 w:tplc="C55CD18A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 w:tplc="4D40F39C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 w:tplc="3F342F30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14" w15:restartNumberingAfterBreak="0">
    <w:nsid w:val="355257A8"/>
    <w:multiLevelType w:val="multilevel"/>
    <w:tmpl w:val="D810568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15" w15:restartNumberingAfterBreak="0">
    <w:nsid w:val="39CF6C5F"/>
    <w:multiLevelType w:val="multilevel"/>
    <w:tmpl w:val="97D65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184712"/>
    <w:multiLevelType w:val="multilevel"/>
    <w:tmpl w:val="8794B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1E2822"/>
    <w:multiLevelType w:val="multilevel"/>
    <w:tmpl w:val="17B009AE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18" w15:restartNumberingAfterBreak="0">
    <w:nsid w:val="3BAA30AC"/>
    <w:multiLevelType w:val="hybridMultilevel"/>
    <w:tmpl w:val="F236B664"/>
    <w:lvl w:ilvl="0" w:tplc="BE2E9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5A0F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265D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AE67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483C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4CDB8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58F5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4EDC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94A3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C932C1"/>
    <w:multiLevelType w:val="multilevel"/>
    <w:tmpl w:val="936E5900"/>
    <w:lvl w:ilvl="0">
      <w:start w:val="3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"/>
      <w:lvlJc w:val="left"/>
      <w:pPr>
        <w:ind w:left="2081" w:hanging="1230"/>
      </w:pPr>
    </w:lvl>
    <w:lvl w:ilvl="2">
      <w:start w:val="1"/>
      <w:numFmt w:val="decimal"/>
      <w:lvlText w:val="%1.%2.%3"/>
      <w:lvlJc w:val="left"/>
      <w:pPr>
        <w:ind w:left="2081" w:hanging="1230"/>
      </w:pPr>
    </w:lvl>
    <w:lvl w:ilvl="3">
      <w:start w:val="1"/>
      <w:numFmt w:val="decimal"/>
      <w:lvlText w:val="%1.%2.%3.%4"/>
      <w:lvlJc w:val="left"/>
      <w:pPr>
        <w:ind w:left="2081" w:hanging="1230"/>
      </w:pPr>
    </w:lvl>
    <w:lvl w:ilvl="4">
      <w:start w:val="1"/>
      <w:numFmt w:val="decimal"/>
      <w:lvlText w:val="%1.%2.%3.%4.%5"/>
      <w:lvlJc w:val="left"/>
      <w:pPr>
        <w:ind w:left="2081" w:hanging="1230"/>
      </w:pPr>
    </w:lvl>
    <w:lvl w:ilvl="5">
      <w:start w:val="1"/>
      <w:numFmt w:val="decimal"/>
      <w:lvlText w:val="%1.%2.%3.%4.%5.%6"/>
      <w:lvlJc w:val="left"/>
      <w:pPr>
        <w:ind w:left="2291" w:hanging="1440"/>
      </w:pPr>
    </w:lvl>
    <w:lvl w:ilvl="6">
      <w:start w:val="1"/>
      <w:numFmt w:val="decimal"/>
      <w:lvlText w:val="%1.%2.%3.%4.%5.%6.%7"/>
      <w:lvlJc w:val="left"/>
      <w:pPr>
        <w:ind w:left="2291" w:hanging="1440"/>
      </w:pPr>
    </w:lvl>
    <w:lvl w:ilvl="7">
      <w:start w:val="1"/>
      <w:numFmt w:val="decimal"/>
      <w:lvlText w:val="%1.%2.%3.%4.%5.%6.%7.%8"/>
      <w:lvlJc w:val="left"/>
      <w:pPr>
        <w:ind w:left="2651" w:hanging="1800"/>
      </w:pPr>
    </w:lvl>
    <w:lvl w:ilvl="8">
      <w:start w:val="1"/>
      <w:numFmt w:val="decimal"/>
      <w:lvlText w:val="%1.%2.%3.%4.%5.%6.%7.%8.%9"/>
      <w:lvlJc w:val="left"/>
      <w:pPr>
        <w:ind w:left="2651" w:hanging="1800"/>
      </w:pPr>
    </w:lvl>
  </w:abstractNum>
  <w:abstractNum w:abstractNumId="20" w15:restartNumberingAfterBreak="0">
    <w:nsid w:val="3FDC2701"/>
    <w:multiLevelType w:val="multilevel"/>
    <w:tmpl w:val="2CC4E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D7488E"/>
    <w:multiLevelType w:val="multilevel"/>
    <w:tmpl w:val="73BC8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BA01B7"/>
    <w:multiLevelType w:val="multilevel"/>
    <w:tmpl w:val="CFF464A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2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601F53B4"/>
    <w:multiLevelType w:val="multilevel"/>
    <w:tmpl w:val="D1D68D10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5" w:hanging="360"/>
      </w:pPr>
    </w:lvl>
    <w:lvl w:ilvl="2">
      <w:start w:val="1"/>
      <w:numFmt w:val="decimal"/>
      <w:lvlText w:val="%1.%2.%3."/>
      <w:lvlJc w:val="left"/>
      <w:pPr>
        <w:ind w:left="2990" w:hanging="720"/>
      </w:pPr>
    </w:lvl>
    <w:lvl w:ilvl="3">
      <w:start w:val="1"/>
      <w:numFmt w:val="decimal"/>
      <w:lvlText w:val="%1.%2.%3.%4."/>
      <w:lvlJc w:val="left"/>
      <w:pPr>
        <w:ind w:left="4125" w:hanging="720"/>
      </w:pPr>
    </w:lvl>
    <w:lvl w:ilvl="4">
      <w:start w:val="1"/>
      <w:numFmt w:val="decimal"/>
      <w:lvlText w:val="%1.%2.%3.%4.%5."/>
      <w:lvlJc w:val="left"/>
      <w:pPr>
        <w:ind w:left="5620" w:hanging="1080"/>
      </w:pPr>
    </w:lvl>
    <w:lvl w:ilvl="5">
      <w:start w:val="1"/>
      <w:numFmt w:val="decimal"/>
      <w:lvlText w:val="%1.%2.%3.%4.%5.%6."/>
      <w:lvlJc w:val="left"/>
      <w:pPr>
        <w:ind w:left="6755" w:hanging="1080"/>
      </w:pPr>
    </w:lvl>
    <w:lvl w:ilvl="6">
      <w:start w:val="1"/>
      <w:numFmt w:val="decimal"/>
      <w:lvlText w:val="%1.%2.%3.%4.%5.%6.%7."/>
      <w:lvlJc w:val="left"/>
      <w:pPr>
        <w:ind w:left="8250" w:hanging="1440"/>
      </w:pPr>
    </w:lvl>
    <w:lvl w:ilvl="7">
      <w:start w:val="1"/>
      <w:numFmt w:val="decimal"/>
      <w:lvlText w:val="%1.%2.%3.%4.%5.%6.%7.%8."/>
      <w:lvlJc w:val="left"/>
      <w:pPr>
        <w:ind w:left="9385" w:hanging="1440"/>
      </w:pPr>
    </w:lvl>
    <w:lvl w:ilvl="8">
      <w:start w:val="1"/>
      <w:numFmt w:val="decimal"/>
      <w:lvlText w:val="%1.%2.%3.%4.%5.%6.%7.%8.%9."/>
      <w:lvlJc w:val="left"/>
      <w:pPr>
        <w:ind w:left="10880" w:hanging="1800"/>
      </w:pPr>
    </w:lvl>
  </w:abstractNum>
  <w:abstractNum w:abstractNumId="25" w15:restartNumberingAfterBreak="0">
    <w:nsid w:val="63364E2D"/>
    <w:multiLevelType w:val="multilevel"/>
    <w:tmpl w:val="3BC68966"/>
    <w:lvl w:ilvl="0">
      <w:start w:val="1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lvlText w:val="%1.%2."/>
      <w:lvlJc w:val="left"/>
      <w:pPr>
        <w:ind w:left="1429" w:hanging="36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26" w15:restartNumberingAfterBreak="0">
    <w:nsid w:val="75190E01"/>
    <w:multiLevelType w:val="multilevel"/>
    <w:tmpl w:val="AED246C0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27" w15:restartNumberingAfterBreak="0">
    <w:nsid w:val="76056C7D"/>
    <w:multiLevelType w:val="hybridMultilevel"/>
    <w:tmpl w:val="AF12D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6124D"/>
    <w:multiLevelType w:val="multilevel"/>
    <w:tmpl w:val="A6520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6C3415"/>
    <w:multiLevelType w:val="hybridMultilevel"/>
    <w:tmpl w:val="87925EBA"/>
    <w:lvl w:ilvl="0" w:tplc="6D7A3F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5BAE6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FD6D8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AA701AD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377057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66F06B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9C3629F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3A7ABEF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ECB7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0" w15:restartNumberingAfterBreak="0">
    <w:nsid w:val="78801DBF"/>
    <w:multiLevelType w:val="multilevel"/>
    <w:tmpl w:val="9AA65D7C"/>
    <w:lvl w:ilvl="0">
      <w:start w:val="1"/>
      <w:numFmt w:val="decimal"/>
      <w:lvlText w:val="%1"/>
      <w:lvlJc w:val="left"/>
      <w:pPr>
        <w:ind w:left="630" w:hanging="630"/>
      </w:pPr>
    </w:lvl>
    <w:lvl w:ilvl="1">
      <w:start w:val="1"/>
      <w:numFmt w:val="decimal"/>
      <w:lvlText w:val="%1.%2"/>
      <w:lvlJc w:val="left"/>
      <w:pPr>
        <w:ind w:left="1339" w:hanging="63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31" w15:restartNumberingAfterBreak="0">
    <w:nsid w:val="788A14BD"/>
    <w:multiLevelType w:val="hybridMultilevel"/>
    <w:tmpl w:val="85766EEE"/>
    <w:lvl w:ilvl="0" w:tplc="51D4A41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C1C013E"/>
    <w:multiLevelType w:val="multilevel"/>
    <w:tmpl w:val="BF6AF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26"/>
  </w:num>
  <w:num w:numId="4">
    <w:abstractNumId w:val="24"/>
  </w:num>
  <w:num w:numId="5">
    <w:abstractNumId w:val="9"/>
  </w:num>
  <w:num w:numId="6">
    <w:abstractNumId w:val="10"/>
  </w:num>
  <w:num w:numId="7">
    <w:abstractNumId w:val="19"/>
  </w:num>
  <w:num w:numId="8">
    <w:abstractNumId w:val="13"/>
  </w:num>
  <w:num w:numId="9">
    <w:abstractNumId w:val="29"/>
  </w:num>
  <w:num w:numId="10">
    <w:abstractNumId w:val="18"/>
  </w:num>
  <w:num w:numId="11">
    <w:abstractNumId w:val="25"/>
  </w:num>
  <w:num w:numId="12">
    <w:abstractNumId w:val="12"/>
  </w:num>
  <w:num w:numId="13">
    <w:abstractNumId w:val="14"/>
  </w:num>
  <w:num w:numId="1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0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8"/>
  </w:num>
  <w:num w:numId="20">
    <w:abstractNumId w:val="22"/>
  </w:num>
  <w:num w:numId="21">
    <w:abstractNumId w:val="2"/>
  </w:num>
  <w:num w:numId="22">
    <w:abstractNumId w:val="3"/>
  </w:num>
  <w:num w:numId="23">
    <w:abstractNumId w:val="4"/>
  </w:num>
  <w:num w:numId="24">
    <w:abstractNumId w:val="17"/>
  </w:num>
  <w:num w:numId="25">
    <w:abstractNumId w:val="23"/>
  </w:num>
  <w:num w:numId="26">
    <w:abstractNumId w:val="31"/>
  </w:num>
  <w:num w:numId="27">
    <w:abstractNumId w:val="27"/>
  </w:num>
  <w:num w:numId="28">
    <w:abstractNumId w:val="1"/>
  </w:num>
  <w:num w:numId="29">
    <w:abstractNumId w:val="21"/>
  </w:num>
  <w:num w:numId="30">
    <w:abstractNumId w:val="5"/>
  </w:num>
  <w:num w:numId="31">
    <w:abstractNumId w:val="20"/>
  </w:num>
  <w:num w:numId="32">
    <w:abstractNumId w:val="28"/>
  </w:num>
  <w:num w:numId="33">
    <w:abstractNumId w:val="11"/>
  </w:num>
  <w:num w:numId="34">
    <w:abstractNumId w:val="15"/>
  </w:num>
  <w:num w:numId="35">
    <w:abstractNumId w:val="32"/>
  </w:num>
  <w:num w:numId="36">
    <w:abstractNumId w:val="16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550"/>
    <w:rsid w:val="00003258"/>
    <w:rsid w:val="00007422"/>
    <w:rsid w:val="0002556B"/>
    <w:rsid w:val="00025B71"/>
    <w:rsid w:val="0005364F"/>
    <w:rsid w:val="00056539"/>
    <w:rsid w:val="00073AE2"/>
    <w:rsid w:val="000B16CF"/>
    <w:rsid w:val="000B7581"/>
    <w:rsid w:val="000E313B"/>
    <w:rsid w:val="001059D6"/>
    <w:rsid w:val="00106D86"/>
    <w:rsid w:val="00106F3C"/>
    <w:rsid w:val="00116344"/>
    <w:rsid w:val="00126131"/>
    <w:rsid w:val="00153458"/>
    <w:rsid w:val="0015621D"/>
    <w:rsid w:val="00164895"/>
    <w:rsid w:val="001800F3"/>
    <w:rsid w:val="00193C37"/>
    <w:rsid w:val="001D23E5"/>
    <w:rsid w:val="001E2339"/>
    <w:rsid w:val="001E79BE"/>
    <w:rsid w:val="00206575"/>
    <w:rsid w:val="00211A21"/>
    <w:rsid w:val="00213A9D"/>
    <w:rsid w:val="00220D72"/>
    <w:rsid w:val="00244309"/>
    <w:rsid w:val="00276998"/>
    <w:rsid w:val="002A2F74"/>
    <w:rsid w:val="002A6549"/>
    <w:rsid w:val="002B3160"/>
    <w:rsid w:val="002B5B3B"/>
    <w:rsid w:val="002D6829"/>
    <w:rsid w:val="002D6BC5"/>
    <w:rsid w:val="00301E5C"/>
    <w:rsid w:val="003039EC"/>
    <w:rsid w:val="00362F5A"/>
    <w:rsid w:val="003A6F0E"/>
    <w:rsid w:val="003E05B4"/>
    <w:rsid w:val="003E40EC"/>
    <w:rsid w:val="003E58F2"/>
    <w:rsid w:val="003F19EC"/>
    <w:rsid w:val="00403551"/>
    <w:rsid w:val="00425CE6"/>
    <w:rsid w:val="00430B83"/>
    <w:rsid w:val="004332BC"/>
    <w:rsid w:val="0045017A"/>
    <w:rsid w:val="004569ED"/>
    <w:rsid w:val="00474379"/>
    <w:rsid w:val="00483AFF"/>
    <w:rsid w:val="0049039A"/>
    <w:rsid w:val="004E2DE7"/>
    <w:rsid w:val="004E71AA"/>
    <w:rsid w:val="005244AF"/>
    <w:rsid w:val="0054479C"/>
    <w:rsid w:val="00563DA6"/>
    <w:rsid w:val="0057664C"/>
    <w:rsid w:val="005B0352"/>
    <w:rsid w:val="005E19E3"/>
    <w:rsid w:val="00610D1C"/>
    <w:rsid w:val="0063646E"/>
    <w:rsid w:val="00642421"/>
    <w:rsid w:val="0065441B"/>
    <w:rsid w:val="00660C9E"/>
    <w:rsid w:val="00680BFF"/>
    <w:rsid w:val="00687C1F"/>
    <w:rsid w:val="00695B55"/>
    <w:rsid w:val="006A03F0"/>
    <w:rsid w:val="006C6D28"/>
    <w:rsid w:val="006E6C47"/>
    <w:rsid w:val="006F28AF"/>
    <w:rsid w:val="006F3049"/>
    <w:rsid w:val="006F50A2"/>
    <w:rsid w:val="00721B59"/>
    <w:rsid w:val="00723CC1"/>
    <w:rsid w:val="007630DD"/>
    <w:rsid w:val="007C4E6C"/>
    <w:rsid w:val="007D770A"/>
    <w:rsid w:val="007E2B80"/>
    <w:rsid w:val="007E48A3"/>
    <w:rsid w:val="00807863"/>
    <w:rsid w:val="00845A20"/>
    <w:rsid w:val="008A0073"/>
    <w:rsid w:val="008A0F42"/>
    <w:rsid w:val="008A6D66"/>
    <w:rsid w:val="008B7564"/>
    <w:rsid w:val="008D60A1"/>
    <w:rsid w:val="008F10E7"/>
    <w:rsid w:val="00924D3B"/>
    <w:rsid w:val="009565F2"/>
    <w:rsid w:val="009655F5"/>
    <w:rsid w:val="009A58B1"/>
    <w:rsid w:val="009B35DC"/>
    <w:rsid w:val="009E49B9"/>
    <w:rsid w:val="00A32FBE"/>
    <w:rsid w:val="00A36EB3"/>
    <w:rsid w:val="00A413C0"/>
    <w:rsid w:val="00A570F5"/>
    <w:rsid w:val="00A66E33"/>
    <w:rsid w:val="00A96215"/>
    <w:rsid w:val="00AA16C2"/>
    <w:rsid w:val="00AB14CB"/>
    <w:rsid w:val="00AB1A08"/>
    <w:rsid w:val="00AB2907"/>
    <w:rsid w:val="00AB7744"/>
    <w:rsid w:val="00AC26DE"/>
    <w:rsid w:val="00AC74DE"/>
    <w:rsid w:val="00AE020D"/>
    <w:rsid w:val="00AE77F6"/>
    <w:rsid w:val="00B03D1B"/>
    <w:rsid w:val="00B10601"/>
    <w:rsid w:val="00B42883"/>
    <w:rsid w:val="00B46A47"/>
    <w:rsid w:val="00B749D2"/>
    <w:rsid w:val="00B958DC"/>
    <w:rsid w:val="00BA001D"/>
    <w:rsid w:val="00BA3130"/>
    <w:rsid w:val="00BB2597"/>
    <w:rsid w:val="00BC3B7E"/>
    <w:rsid w:val="00BE42EA"/>
    <w:rsid w:val="00BF6932"/>
    <w:rsid w:val="00C00C70"/>
    <w:rsid w:val="00C02422"/>
    <w:rsid w:val="00C04121"/>
    <w:rsid w:val="00C10ECB"/>
    <w:rsid w:val="00C13F5C"/>
    <w:rsid w:val="00C14DF9"/>
    <w:rsid w:val="00C2759C"/>
    <w:rsid w:val="00C73D03"/>
    <w:rsid w:val="00CA5B26"/>
    <w:rsid w:val="00CE6876"/>
    <w:rsid w:val="00D007EA"/>
    <w:rsid w:val="00D06199"/>
    <w:rsid w:val="00D13550"/>
    <w:rsid w:val="00D1744E"/>
    <w:rsid w:val="00D208AC"/>
    <w:rsid w:val="00D21480"/>
    <w:rsid w:val="00D3280F"/>
    <w:rsid w:val="00D80260"/>
    <w:rsid w:val="00DA25A2"/>
    <w:rsid w:val="00DA4B2E"/>
    <w:rsid w:val="00DA5573"/>
    <w:rsid w:val="00DB5ED9"/>
    <w:rsid w:val="00DC6CF3"/>
    <w:rsid w:val="00DD57DC"/>
    <w:rsid w:val="00DE766D"/>
    <w:rsid w:val="00E6413D"/>
    <w:rsid w:val="00E70CBD"/>
    <w:rsid w:val="00EA792F"/>
    <w:rsid w:val="00EB56B8"/>
    <w:rsid w:val="00ED756E"/>
    <w:rsid w:val="00F31333"/>
    <w:rsid w:val="00F421BE"/>
    <w:rsid w:val="00F51375"/>
    <w:rsid w:val="00FA6847"/>
    <w:rsid w:val="00FB621A"/>
    <w:rsid w:val="00FE2CBB"/>
    <w:rsid w:val="00FF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F67CC"/>
  <w15:docId w15:val="{44BF2130-3182-4941-9885-203317A83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  <w:rPr>
      <w:lang w:eastAsia="ru-RU"/>
    </w:r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2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0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  <w:ind w:firstLine="0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 w:firstLine="0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 w:firstLine="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 w:firstLine="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 w:firstLine="0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 w:firstLine="0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 w:firstLine="0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 w:firstLine="0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0"/>
    <w:next w:val="a0"/>
    <w:uiPriority w:val="99"/>
    <w:unhideWhenUsed/>
  </w:style>
  <w:style w:type="paragraph" w:styleId="afb">
    <w:name w:val="Body Text Indent"/>
    <w:basedOn w:val="a0"/>
    <w:link w:val="afc"/>
    <w:pPr>
      <w:ind w:left="720" w:hanging="720"/>
      <w:jc w:val="center"/>
    </w:pPr>
    <w:rPr>
      <w:sz w:val="28"/>
      <w:lang w:val="en-US" w:eastAsia="en-US"/>
    </w:rPr>
  </w:style>
  <w:style w:type="character" w:styleId="afd">
    <w:name w:val="page number"/>
    <w:basedOn w:val="a1"/>
  </w:style>
  <w:style w:type="paragraph" w:styleId="afe">
    <w:name w:val="Body Text"/>
    <w:basedOn w:val="a0"/>
    <w:rPr>
      <w:sz w:val="26"/>
    </w:rPr>
  </w:style>
  <w:style w:type="paragraph" w:styleId="25">
    <w:name w:val="Body Text Indent 2"/>
    <w:basedOn w:val="a0"/>
    <w:pPr>
      <w:ind w:left="5040"/>
    </w:pPr>
    <w:rPr>
      <w:sz w:val="24"/>
    </w:rPr>
  </w:style>
  <w:style w:type="paragraph" w:styleId="33">
    <w:name w:val="Body Text Indent 3"/>
    <w:basedOn w:val="a0"/>
    <w:pPr>
      <w:ind w:firstLine="709"/>
    </w:pPr>
    <w:rPr>
      <w:sz w:val="26"/>
    </w:rPr>
  </w:style>
  <w:style w:type="paragraph" w:customStyle="1" w:styleId="aff">
    <w:name w:val="Список определений"/>
    <w:basedOn w:val="a0"/>
    <w:next w:val="a0"/>
    <w:pPr>
      <w:ind w:left="360"/>
    </w:pPr>
    <w:rPr>
      <w:sz w:val="24"/>
    </w:rPr>
  </w:style>
  <w:style w:type="paragraph" w:customStyle="1" w:styleId="aff0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4">
    <w:name w:val="Body Text 3"/>
    <w:basedOn w:val="a0"/>
    <w:link w:val="35"/>
    <w:pPr>
      <w:spacing w:after="120"/>
    </w:pPr>
    <w:rPr>
      <w:sz w:val="16"/>
      <w:szCs w:val="16"/>
      <w:lang w:val="en-US" w:eastAsia="en-US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afc">
    <w:name w:val="Основной текст с отступом Знак"/>
    <w:link w:val="afb"/>
    <w:rPr>
      <w:sz w:val="28"/>
    </w:r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ff1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f2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f3">
    <w:name w:val="Strong"/>
    <w:uiPriority w:val="22"/>
    <w:qFormat/>
    <w:rPr>
      <w:b/>
      <w:bCs/>
    </w:rPr>
  </w:style>
  <w:style w:type="character" w:styleId="aff4">
    <w:name w:val="FollowedHyperlink"/>
    <w:rPr>
      <w:color w:val="800080"/>
      <w:u w:val="single"/>
    </w:rPr>
  </w:style>
  <w:style w:type="paragraph" w:customStyle="1" w:styleId="13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izolyaciya">
    <w:name w:val="izolyaciya"/>
    <w:basedOn w:val="a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orozostojkost">
    <w:name w:val="morozostojkost"/>
    <w:basedOn w:val="a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ognestojkost">
    <w:name w:val="ognestojkost"/>
    <w:basedOn w:val="a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prochnost">
    <w:name w:val="prochnost"/>
    <w:basedOn w:val="a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razmer">
    <w:name w:val="razmer"/>
    <w:basedOn w:val="a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taksichnost">
    <w:name w:val="taksichnost"/>
    <w:basedOn w:val="a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vlagostojkost">
    <w:name w:val="vlagostojkost"/>
    <w:basedOn w:val="a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cvet">
    <w:name w:val="cvet"/>
    <w:basedOn w:val="a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postedin">
    <w:name w:val="posted_in"/>
    <w:basedOn w:val="a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3160">
    <w:name w:val="3160"/>
    <w:aliases w:val="bqiaagaaeyqcaaagiaiaaamobaaabcqjaaaaaaaaaaaaaaaaaaaaaaaaaaaaaaaaaaaaaaaaaaaaaaaaaaaaaaaaaaaaaaaaaaaaaaaaaaaaaaaaaaaaaaaaaaaaaaaaaaaaaaaaaaaaaaaaaaaaaaaaaaaaaaaaaaaaaaaaaaaaaaaaaaaaaaaaaaaaaaaaaaaaaaaaaaaaaaaaaaaaaaaaaaaaaaaaaaaaaaaa"/>
    <w:basedOn w:val="a1"/>
    <w:rsid w:val="0049039A"/>
  </w:style>
  <w:style w:type="character" w:customStyle="1" w:styleId="docdata">
    <w:name w:val="docdata"/>
    <w:aliases w:val="docy,v5,1517,bqiaagaaeyqcaaagiaiaaanlawaabvkdaaaaaaaaaaaaaaaaaaaaaaaaaaaaaaaaaaaaaaaaaaaaaaaaaaaaaaaaaaaaaaaaaaaaaaaaaaaaaaaaaaaaaaaaaaaaaaaaaaaaaaaaaaaaaaaaaaaaaaaaaaaaaaaaaaaaaaaaaaaaaaaaaaaaaaaaaaaaaaaaaaaaaaaaaaaaaaaaaaaaaaaaaaaaaaaaaaaaaaaa"/>
    <w:basedOn w:val="a1"/>
    <w:rsid w:val="00BA00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Филин Петр Олегович</cp:lastModifiedBy>
  <cp:revision>168</cp:revision>
  <dcterms:created xsi:type="dcterms:W3CDTF">2025-10-02T11:28:00Z</dcterms:created>
  <dcterms:modified xsi:type="dcterms:W3CDTF">2026-05-28T11:06:00Z</dcterms:modified>
  <cp:version>1048576</cp:version>
</cp:coreProperties>
</file>